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3986"/>
        <w:gridCol w:w="4677"/>
        <w:gridCol w:w="2694"/>
        <w:gridCol w:w="2493"/>
      </w:tblGrid>
      <w:tr w:rsidR="00EC16A2" w:rsidRPr="00C24039" w14:paraId="20525DEF" w14:textId="77777777" w:rsidTr="005F4D91">
        <w:tc>
          <w:tcPr>
            <w:tcW w:w="15388" w:type="dxa"/>
            <w:gridSpan w:val="5"/>
            <w:shd w:val="clear" w:color="auto" w:fill="C5E0B3" w:themeFill="accent6" w:themeFillTint="66"/>
          </w:tcPr>
          <w:p w14:paraId="71032293" w14:textId="19EF1FB2" w:rsidR="00EC16A2" w:rsidRPr="00C24039" w:rsidRDefault="005F4D91" w:rsidP="005F4D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Barton St Lawrence</w:t>
            </w:r>
            <w:r w:rsidR="00EC16A2" w:rsidRPr="00C2403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EC16A2" w:rsidRPr="00C24039">
              <w:rPr>
                <w:rFonts w:ascii="Arial" w:hAnsi="Arial" w:cs="Arial"/>
                <w:b/>
                <w:sz w:val="20"/>
                <w:szCs w:val="20"/>
              </w:rPr>
              <w:t>Primary School – Vertical Progression – Expressive Arts &amp; D</w:t>
            </w:r>
            <w:r w:rsidR="00EC4C77" w:rsidRPr="00C24039">
              <w:rPr>
                <w:rFonts w:ascii="Arial" w:hAnsi="Arial" w:cs="Arial"/>
                <w:b/>
                <w:sz w:val="20"/>
                <w:szCs w:val="20"/>
              </w:rPr>
              <w:t>esign –</w:t>
            </w:r>
            <w:r w:rsidR="00F36094" w:rsidRPr="00C24039">
              <w:rPr>
                <w:rFonts w:ascii="Arial" w:hAnsi="Arial" w:cs="Arial"/>
                <w:b/>
                <w:sz w:val="20"/>
                <w:szCs w:val="20"/>
              </w:rPr>
              <w:t xml:space="preserve"> Creating with materials - </w:t>
            </w:r>
            <w:r w:rsidR="00EC16A2" w:rsidRPr="00C24039">
              <w:rPr>
                <w:rFonts w:ascii="Arial" w:hAnsi="Arial" w:cs="Arial"/>
                <w:b/>
                <w:sz w:val="20"/>
                <w:szCs w:val="20"/>
              </w:rPr>
              <w:t xml:space="preserve">Art </w:t>
            </w:r>
          </w:p>
        </w:tc>
      </w:tr>
      <w:tr w:rsidR="005F4D91" w:rsidRPr="00C24039" w14:paraId="738AC290" w14:textId="77777777" w:rsidTr="005F4D91">
        <w:trPr>
          <w:trHeight w:val="904"/>
        </w:trPr>
        <w:tc>
          <w:tcPr>
            <w:tcW w:w="15388" w:type="dxa"/>
            <w:gridSpan w:val="5"/>
            <w:shd w:val="clear" w:color="auto" w:fill="FFFFFF" w:themeFill="background1"/>
          </w:tcPr>
          <w:p w14:paraId="1EF43703" w14:textId="37040481" w:rsidR="005F4D91" w:rsidRPr="00C24039" w:rsidRDefault="005F4D91" w:rsidP="005F4D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Statement of Intent: </w:t>
            </w:r>
            <w:r w:rsidRPr="00C24039">
              <w:rPr>
                <w:rFonts w:ascii="Arial" w:hAnsi="Arial" w:cs="Arial"/>
                <w:color w:val="46593D"/>
                <w:sz w:val="20"/>
                <w:szCs w:val="20"/>
                <w:shd w:val="clear" w:color="auto" w:fill="FFFFFF"/>
              </w:rPr>
              <w:t>Pupils at St Lawrence Church of England Primary School are easy to distinguish by the personal qualities they present. They are happy, confident, articulate children with a love of learning and a sense of </w:t>
            </w:r>
            <w:r w:rsidRPr="00C24039">
              <w:rPr>
                <w:rStyle w:val="Strong"/>
                <w:rFonts w:ascii="Arial" w:hAnsi="Arial" w:cs="Arial"/>
                <w:b w:val="0"/>
                <w:color w:val="46593D"/>
                <w:sz w:val="20"/>
                <w:szCs w:val="20"/>
                <w:shd w:val="clear" w:color="auto" w:fill="FFFFFF"/>
              </w:rPr>
              <w:t>service</w:t>
            </w:r>
            <w:r w:rsidRPr="00C24039">
              <w:rPr>
                <w:rFonts w:ascii="Arial" w:hAnsi="Arial" w:cs="Arial"/>
                <w:color w:val="46593D"/>
                <w:sz w:val="20"/>
                <w:szCs w:val="20"/>
                <w:shd w:val="clear" w:color="auto" w:fill="FFFFFF"/>
              </w:rPr>
              <w:t>, who recognise and celebrate their own individuality and that of other members of our community. They are generous, kind and welcoming; they are forgiving and understand justice. With God by their side, they face the world with resilience, integrity and joy.</w:t>
            </w:r>
          </w:p>
          <w:p w14:paraId="45BCB579" w14:textId="55685791" w:rsidR="005F4D91" w:rsidRPr="00C24039" w:rsidRDefault="005F4D91" w:rsidP="005F4D91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EC16A2" w:rsidRPr="00C24039" w14:paraId="05B4AFCF" w14:textId="77777777" w:rsidTr="005F4D91">
        <w:tc>
          <w:tcPr>
            <w:tcW w:w="15388" w:type="dxa"/>
            <w:gridSpan w:val="5"/>
            <w:shd w:val="clear" w:color="auto" w:fill="A8D08D" w:themeFill="accent6" w:themeFillTint="99"/>
          </w:tcPr>
          <w:p w14:paraId="2E7CD2EE" w14:textId="7485F4DF" w:rsidR="00EC16A2" w:rsidRPr="00C24039" w:rsidRDefault="005F4D91" w:rsidP="003102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4039">
              <w:rPr>
                <w:rFonts w:ascii="Arial" w:hAnsi="Arial" w:cs="Arial"/>
                <w:b/>
                <w:sz w:val="20"/>
                <w:szCs w:val="20"/>
              </w:rPr>
              <w:t xml:space="preserve">Intent in Art: </w:t>
            </w:r>
            <w:r w:rsidR="00C24039" w:rsidRPr="00C24039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24039" w:rsidRPr="00C24039">
              <w:rPr>
                <w:rFonts w:ascii="Arial" w:hAnsi="Arial" w:cs="Arial"/>
                <w:color w:val="46593D"/>
                <w:sz w:val="20"/>
                <w:szCs w:val="20"/>
                <w:shd w:val="clear" w:color="auto" w:fill="FFFFFF"/>
              </w:rPr>
              <w:t xml:space="preserve">he school Statement of Intent is at the very heart of everything we do in school and the arts are at </w:t>
            </w:r>
            <w:proofErr w:type="spellStart"/>
            <w:proofErr w:type="gramStart"/>
            <w:r w:rsidR="00C24039" w:rsidRPr="00C24039">
              <w:rPr>
                <w:rFonts w:ascii="Arial" w:hAnsi="Arial" w:cs="Arial"/>
                <w:color w:val="46593D"/>
                <w:sz w:val="20"/>
                <w:szCs w:val="20"/>
                <w:shd w:val="clear" w:color="auto" w:fill="FFFFFF"/>
              </w:rPr>
              <w:t>it’s</w:t>
            </w:r>
            <w:proofErr w:type="spellEnd"/>
            <w:proofErr w:type="gramEnd"/>
            <w:r w:rsidR="00C24039" w:rsidRPr="00C24039">
              <w:rPr>
                <w:rFonts w:ascii="Arial" w:hAnsi="Arial" w:cs="Arial"/>
                <w:color w:val="46593D"/>
                <w:sz w:val="20"/>
                <w:szCs w:val="20"/>
                <w:shd w:val="clear" w:color="auto" w:fill="FFFFFF"/>
              </w:rPr>
              <w:t xml:space="preserve"> core. We believe that art enables children to communicate what they see, feel and think. They therefore experiment </w:t>
            </w:r>
            <w:r w:rsidR="00C24039" w:rsidRPr="00C24039">
              <w:rPr>
                <w:rStyle w:val="Strong"/>
                <w:rFonts w:ascii="Arial" w:hAnsi="Arial" w:cs="Arial"/>
                <w:color w:val="46593D"/>
                <w:sz w:val="20"/>
                <w:szCs w:val="20"/>
                <w:shd w:val="clear" w:color="auto" w:fill="FFFFFF"/>
              </w:rPr>
              <w:t>creatively</w:t>
            </w:r>
            <w:r w:rsidR="00C24039" w:rsidRPr="00C24039">
              <w:rPr>
                <w:rFonts w:ascii="Arial" w:hAnsi="Arial" w:cs="Arial"/>
                <w:color w:val="46593D"/>
                <w:sz w:val="20"/>
                <w:szCs w:val="20"/>
                <w:shd w:val="clear" w:color="auto" w:fill="FFFFFF"/>
              </w:rPr>
              <w:t> with their ideas, their use of colour, texture, form, pattern and different materials and processes to produce unique pieces of work which show off their </w:t>
            </w:r>
            <w:r w:rsidR="00C24039" w:rsidRPr="00C24039">
              <w:rPr>
                <w:rStyle w:val="Strong"/>
                <w:rFonts w:ascii="Arial" w:hAnsi="Arial" w:cs="Arial"/>
                <w:color w:val="46593D"/>
                <w:sz w:val="20"/>
                <w:szCs w:val="20"/>
                <w:shd w:val="clear" w:color="auto" w:fill="FFFFFF"/>
              </w:rPr>
              <w:t>individuality. </w:t>
            </w:r>
            <w:proofErr w:type="spellStart"/>
            <w:r w:rsidR="00C24039" w:rsidRPr="00C24039">
              <w:rPr>
                <w:rFonts w:ascii="Arial" w:hAnsi="Arial" w:cs="Arial"/>
                <w:color w:val="46593D"/>
                <w:sz w:val="20"/>
                <w:szCs w:val="20"/>
                <w:shd w:val="clear" w:color="auto" w:fill="FFFFFF"/>
              </w:rPr>
              <w:t>Self evaluation</w:t>
            </w:r>
            <w:proofErr w:type="spellEnd"/>
            <w:r w:rsidR="00C24039" w:rsidRPr="00C24039">
              <w:rPr>
                <w:rFonts w:ascii="Arial" w:hAnsi="Arial" w:cs="Arial"/>
                <w:color w:val="46593D"/>
                <w:sz w:val="20"/>
                <w:szCs w:val="20"/>
                <w:shd w:val="clear" w:color="auto" w:fill="FFFFFF"/>
              </w:rPr>
              <w:t xml:space="preserve"> of work is encouraged and children are taught not only how to </w:t>
            </w:r>
            <w:r w:rsidR="00C24039" w:rsidRPr="00C24039">
              <w:rPr>
                <w:rStyle w:val="Strong"/>
                <w:rFonts w:ascii="Arial" w:hAnsi="Arial" w:cs="Arial"/>
                <w:color w:val="46593D"/>
                <w:sz w:val="20"/>
                <w:szCs w:val="20"/>
                <w:shd w:val="clear" w:color="auto" w:fill="FFFFFF"/>
              </w:rPr>
              <w:t>articulate </w:t>
            </w:r>
            <w:r w:rsidR="00C24039" w:rsidRPr="00C24039">
              <w:rPr>
                <w:rFonts w:ascii="Arial" w:hAnsi="Arial" w:cs="Arial"/>
                <w:color w:val="46593D"/>
                <w:sz w:val="20"/>
                <w:szCs w:val="20"/>
                <w:shd w:val="clear" w:color="auto" w:fill="FFFFFF"/>
              </w:rPr>
              <w:t>their feelings about their own work using specialist vocabulary but also how to be </w:t>
            </w:r>
            <w:r w:rsidR="00C24039" w:rsidRPr="00C24039">
              <w:rPr>
                <w:rStyle w:val="Strong"/>
                <w:rFonts w:ascii="Arial" w:hAnsi="Arial" w:cs="Arial"/>
                <w:color w:val="46593D"/>
                <w:sz w:val="20"/>
                <w:szCs w:val="20"/>
                <w:shd w:val="clear" w:color="auto" w:fill="FFFFFF"/>
              </w:rPr>
              <w:t>resilient </w:t>
            </w:r>
            <w:r w:rsidR="00C24039" w:rsidRPr="00C24039">
              <w:rPr>
                <w:rFonts w:ascii="Arial" w:hAnsi="Arial" w:cs="Arial"/>
                <w:color w:val="46593D"/>
                <w:sz w:val="20"/>
                <w:szCs w:val="20"/>
                <w:shd w:val="clear" w:color="auto" w:fill="FFFFFF"/>
              </w:rPr>
              <w:t>to achieve their goals.</w:t>
            </w:r>
          </w:p>
        </w:tc>
      </w:tr>
      <w:tr w:rsidR="004B258A" w:rsidRPr="00C24039" w14:paraId="73B1A8F2" w14:textId="77777777" w:rsidTr="004B40CC">
        <w:tc>
          <w:tcPr>
            <w:tcW w:w="1538" w:type="dxa"/>
            <w:shd w:val="clear" w:color="auto" w:fill="A8D08D" w:themeFill="accent6" w:themeFillTint="99"/>
          </w:tcPr>
          <w:p w14:paraId="7FC94647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Focus</w:t>
            </w:r>
          </w:p>
        </w:tc>
        <w:tc>
          <w:tcPr>
            <w:tcW w:w="3986" w:type="dxa"/>
            <w:shd w:val="clear" w:color="auto" w:fill="A8D08D" w:themeFill="accent6" w:themeFillTint="99"/>
          </w:tcPr>
          <w:p w14:paraId="679A06D4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b/>
                <w:sz w:val="20"/>
                <w:szCs w:val="20"/>
              </w:rPr>
              <w:t>Drawing</w:t>
            </w:r>
            <w:r w:rsidRPr="00C24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039">
              <w:rPr>
                <w:rFonts w:ascii="Arial" w:hAnsi="Arial" w:cs="Arial"/>
                <w:b/>
                <w:sz w:val="20"/>
                <w:szCs w:val="20"/>
              </w:rPr>
              <w:t>&amp; paint</w:t>
            </w:r>
          </w:p>
          <w:p w14:paraId="1B04E8BB" w14:textId="15F9D6F7" w:rsidR="004B258A" w:rsidRPr="00C24039" w:rsidRDefault="004B258A" w:rsidP="00BF30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 xml:space="preserve">(pencil, charcoal, inks, chalk, pastels, painting, ink, crayon, </w:t>
            </w:r>
            <w:r w:rsidR="00BF306F">
              <w:rPr>
                <w:rFonts w:ascii="Arial" w:hAnsi="Arial" w:cs="Arial"/>
                <w:sz w:val="20"/>
                <w:szCs w:val="20"/>
              </w:rPr>
              <w:t>pens, watercolour, ready-mix, acrylic etc.)</w:t>
            </w:r>
          </w:p>
        </w:tc>
        <w:tc>
          <w:tcPr>
            <w:tcW w:w="4677" w:type="dxa"/>
            <w:shd w:val="clear" w:color="auto" w:fill="A8D08D" w:themeFill="accent6" w:themeFillTint="99"/>
          </w:tcPr>
          <w:p w14:paraId="26610F20" w14:textId="23131E9D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b/>
                <w:sz w:val="20"/>
                <w:szCs w:val="20"/>
              </w:rPr>
              <w:t>Use of colour, pattern, texture, line, form, space &amp; shape</w:t>
            </w:r>
            <w:r w:rsidR="00945247" w:rsidRPr="00C24039">
              <w:rPr>
                <w:rFonts w:ascii="Arial" w:hAnsi="Arial" w:cs="Arial"/>
                <w:b/>
                <w:sz w:val="20"/>
                <w:szCs w:val="20"/>
              </w:rPr>
              <w:t xml:space="preserve"> and use of different materials</w:t>
            </w:r>
          </w:p>
          <w:p w14:paraId="748DF326" w14:textId="642C3A95" w:rsidR="004B258A" w:rsidRPr="00C24039" w:rsidRDefault="004B258A" w:rsidP="00BF30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 xml:space="preserve">(textiles, clay, sand, plaster, 3D work, clay, dough, boxes, wire, paper sculpture, mod-roc, </w:t>
            </w:r>
            <w:r w:rsidR="00BF306F">
              <w:rPr>
                <w:rFonts w:ascii="Arial" w:hAnsi="Arial" w:cs="Arial"/>
                <w:sz w:val="20"/>
                <w:szCs w:val="20"/>
              </w:rPr>
              <w:t xml:space="preserve">digital art, </w:t>
            </w:r>
            <w:r w:rsidRPr="00C24039">
              <w:rPr>
                <w:rFonts w:ascii="Arial" w:hAnsi="Arial" w:cs="Arial"/>
                <w:sz w:val="20"/>
                <w:szCs w:val="20"/>
              </w:rPr>
              <w:t>printing, found materials, press print, mono-printing</w:t>
            </w:r>
            <w:r w:rsidR="00BF306F">
              <w:rPr>
                <w:rFonts w:ascii="Arial" w:hAnsi="Arial" w:cs="Arial"/>
                <w:sz w:val="20"/>
                <w:szCs w:val="20"/>
              </w:rPr>
              <w:t xml:space="preserve"> etc.</w:t>
            </w:r>
            <w:r w:rsidRPr="00C240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14:paraId="04B5DF4F" w14:textId="4DD16A6C" w:rsidR="004B258A" w:rsidRPr="00C24039" w:rsidRDefault="00945247" w:rsidP="003102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4039">
              <w:rPr>
                <w:rFonts w:ascii="Arial" w:hAnsi="Arial" w:cs="Arial"/>
                <w:b/>
                <w:sz w:val="20"/>
                <w:szCs w:val="20"/>
              </w:rPr>
              <w:t>Evaluating Ideas</w:t>
            </w:r>
          </w:p>
        </w:tc>
        <w:tc>
          <w:tcPr>
            <w:tcW w:w="2493" w:type="dxa"/>
            <w:shd w:val="clear" w:color="auto" w:fill="A8D08D" w:themeFill="accent6" w:themeFillTint="99"/>
          </w:tcPr>
          <w:p w14:paraId="1293A1D1" w14:textId="77777777" w:rsidR="004B258A" w:rsidRPr="00C24039" w:rsidRDefault="00945247" w:rsidP="003102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4039">
              <w:rPr>
                <w:rFonts w:ascii="Arial" w:hAnsi="Arial" w:cs="Arial"/>
                <w:b/>
                <w:sz w:val="20"/>
                <w:szCs w:val="20"/>
              </w:rPr>
              <w:t>Exploring and Developing Ideas</w:t>
            </w:r>
          </w:p>
          <w:p w14:paraId="50449FC2" w14:textId="2CE2B96D" w:rsidR="00945247" w:rsidRPr="00BF306F" w:rsidRDefault="00945247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306F">
              <w:rPr>
                <w:rFonts w:ascii="Arial" w:hAnsi="Arial" w:cs="Arial"/>
                <w:sz w:val="20"/>
                <w:szCs w:val="20"/>
              </w:rPr>
              <w:t>(exploring the work of artists and craftspeople throughout history)</w:t>
            </w:r>
          </w:p>
        </w:tc>
      </w:tr>
      <w:tr w:rsidR="004B258A" w:rsidRPr="00C24039" w14:paraId="30D50331" w14:textId="77777777" w:rsidTr="004B40CC">
        <w:tc>
          <w:tcPr>
            <w:tcW w:w="1538" w:type="dxa"/>
            <w:shd w:val="clear" w:color="auto" w:fill="A8D08D" w:themeFill="accent6" w:themeFillTint="99"/>
          </w:tcPr>
          <w:p w14:paraId="01AB3318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Nursery</w:t>
            </w:r>
          </w:p>
        </w:tc>
        <w:tc>
          <w:tcPr>
            <w:tcW w:w="3986" w:type="dxa"/>
            <w:shd w:val="clear" w:color="auto" w:fill="auto"/>
          </w:tcPr>
          <w:p w14:paraId="1FD3D7D8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 xml:space="preserve">• Create closed shapes with continuous lines, &amp; begin to use these shapes to represent objects </w:t>
            </w:r>
          </w:p>
          <w:p w14:paraId="1D0C2ED3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Begin to use a variety of drawing tools</w:t>
            </w:r>
          </w:p>
          <w:p w14:paraId="776D055A" w14:textId="77777777" w:rsidR="004B258A" w:rsidRPr="00C24039" w:rsidRDefault="004B258A" w:rsidP="00660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Draw with increasing complexity &amp; detail, such as representing a face with a circle &amp; including details</w:t>
            </w:r>
          </w:p>
          <w:p w14:paraId="2C735072" w14:textId="77777777" w:rsidR="004B258A" w:rsidRPr="00C24039" w:rsidRDefault="004B258A" w:rsidP="00660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Show different emotions in their drawings</w:t>
            </w:r>
          </w:p>
          <w:p w14:paraId="5EE1FDE7" w14:textId="77777777" w:rsidR="004B258A" w:rsidRPr="00C24039" w:rsidRDefault="004B258A" w:rsidP="004B2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 xml:space="preserve">• Explore colour &amp; colour mixing </w:t>
            </w:r>
          </w:p>
        </w:tc>
        <w:tc>
          <w:tcPr>
            <w:tcW w:w="4677" w:type="dxa"/>
            <w:shd w:val="clear" w:color="auto" w:fill="auto"/>
          </w:tcPr>
          <w:p w14:paraId="1ED6749E" w14:textId="77777777" w:rsidR="004B258A" w:rsidRPr="00C24039" w:rsidRDefault="004B258A" w:rsidP="00611F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Explore different materials freely, in order to develop ideas about how to use them &amp; what to make</w:t>
            </w:r>
          </w:p>
          <w:p w14:paraId="244481E1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Join different materials &amp; explore different textures</w:t>
            </w:r>
          </w:p>
          <w:p w14:paraId="73375C38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Handling, feeling, enjoying and manipulating materials</w:t>
            </w:r>
          </w:p>
          <w:p w14:paraId="2DD9B520" w14:textId="56CF5BE6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Use variety of construction materials</w:t>
            </w:r>
          </w:p>
          <w:p w14:paraId="1179D8C8" w14:textId="77777777" w:rsidR="00945247" w:rsidRPr="00C24039" w:rsidRDefault="00945247" w:rsidP="009452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Join different materials &amp; explore different textures</w:t>
            </w:r>
          </w:p>
          <w:p w14:paraId="6C056796" w14:textId="0A7E3B5D" w:rsidR="00945247" w:rsidRPr="00C24039" w:rsidRDefault="00945247" w:rsidP="009452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Develop own ideas &amp; decide which materials to use to express them</w:t>
            </w:r>
          </w:p>
          <w:p w14:paraId="14064BF1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0EB6E04" w14:textId="7617B001" w:rsidR="004B258A" w:rsidRPr="00C24039" w:rsidRDefault="00945247" w:rsidP="009452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Discuss likes &amp; dislikes about artwork</w:t>
            </w:r>
          </w:p>
        </w:tc>
        <w:tc>
          <w:tcPr>
            <w:tcW w:w="2493" w:type="dxa"/>
            <w:shd w:val="clear" w:color="auto" w:fill="auto"/>
          </w:tcPr>
          <w:p w14:paraId="32E84C25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Notice what other children &amp; adults do, mirroring what is observed</w:t>
            </w:r>
          </w:p>
          <w:p w14:paraId="14BE063B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Practise artist’s techniques</w:t>
            </w:r>
          </w:p>
          <w:p w14:paraId="5901B04B" w14:textId="59D5EF57" w:rsidR="004B258A" w:rsidRPr="00C24039" w:rsidRDefault="004B258A" w:rsidP="009452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8A" w:rsidRPr="00C24039" w14:paraId="3FBC3AB5" w14:textId="77777777" w:rsidTr="004B40CC">
        <w:tc>
          <w:tcPr>
            <w:tcW w:w="1538" w:type="dxa"/>
            <w:shd w:val="clear" w:color="auto" w:fill="A8D08D" w:themeFill="accent6" w:themeFillTint="99"/>
          </w:tcPr>
          <w:p w14:paraId="76E82F63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Reception</w:t>
            </w:r>
          </w:p>
        </w:tc>
        <w:tc>
          <w:tcPr>
            <w:tcW w:w="3986" w:type="dxa"/>
            <w:shd w:val="clear" w:color="auto" w:fill="auto"/>
          </w:tcPr>
          <w:p w14:paraId="446ED8D5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 xml:space="preserve">• Use a range of tools competently &amp; safely </w:t>
            </w:r>
          </w:p>
          <w:p w14:paraId="6B81448F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Explore different textures. Encourage accurate drawings of people</w:t>
            </w:r>
          </w:p>
          <w:p w14:paraId="59301257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Create representations of both imaginary &amp; real-life ideas, events, people &amp; objects</w:t>
            </w:r>
          </w:p>
          <w:p w14:paraId="243C7F21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Explore, use &amp; refine colour mixing techniques</w:t>
            </w:r>
          </w:p>
          <w:p w14:paraId="3FE5E191" w14:textId="77777777" w:rsidR="004B258A" w:rsidRPr="00C24039" w:rsidRDefault="00060139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Use colour for purpose, including creating moods</w:t>
            </w:r>
          </w:p>
        </w:tc>
        <w:tc>
          <w:tcPr>
            <w:tcW w:w="4677" w:type="dxa"/>
            <w:shd w:val="clear" w:color="auto" w:fill="auto"/>
          </w:tcPr>
          <w:p w14:paraId="710B4393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Experiment to create different textures</w:t>
            </w:r>
          </w:p>
          <w:p w14:paraId="582C5EAE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Use tools to create different textures</w:t>
            </w:r>
          </w:p>
          <w:p w14:paraId="393911DA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Use a range of materials to create different textures</w:t>
            </w:r>
          </w:p>
          <w:p w14:paraId="5D6EAD76" w14:textId="754D9F1E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Manipulate materials to have a planned effect</w:t>
            </w:r>
          </w:p>
          <w:p w14:paraId="79B1723F" w14:textId="77777777" w:rsidR="00945247" w:rsidRPr="00C24039" w:rsidRDefault="00945247" w:rsidP="009452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Develop own ideas through experimentation with diverse materials to express &amp; communicate their discoveries &amp; understanding</w:t>
            </w:r>
          </w:p>
          <w:p w14:paraId="3DDE48D8" w14:textId="77777777" w:rsidR="00945247" w:rsidRPr="00C24039" w:rsidRDefault="00945247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017CD4" w14:textId="77777777" w:rsidR="004B258A" w:rsidRPr="00C24039" w:rsidRDefault="004B258A" w:rsidP="004B2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4A9A169" w14:textId="4C28580F" w:rsidR="004709BF" w:rsidRPr="00C24039" w:rsidRDefault="00945247" w:rsidP="009452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Expresses &amp; communicate working theories, feelings &amp; understandings in the form of art work &amp; objects</w:t>
            </w:r>
          </w:p>
        </w:tc>
        <w:tc>
          <w:tcPr>
            <w:tcW w:w="2493" w:type="dxa"/>
            <w:shd w:val="clear" w:color="auto" w:fill="auto"/>
          </w:tcPr>
          <w:p w14:paraId="7AA1F589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• Respond imaginatively to artworks &amp; objects</w:t>
            </w:r>
          </w:p>
          <w:p w14:paraId="3255720C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046711" w:rsidRPr="00C24039">
              <w:rPr>
                <w:rFonts w:ascii="Arial" w:hAnsi="Arial" w:cs="Arial"/>
                <w:sz w:val="20"/>
                <w:szCs w:val="20"/>
              </w:rPr>
              <w:t>Explore, use &amp; refine a variety of artistic effects to express their ideas &amp; feelings</w:t>
            </w:r>
          </w:p>
          <w:p w14:paraId="1304F1C8" w14:textId="4A1F86D7" w:rsidR="004B258A" w:rsidRPr="00C24039" w:rsidRDefault="004B258A" w:rsidP="000467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91" w:rsidRPr="00C24039" w14:paraId="2C413C68" w14:textId="77777777" w:rsidTr="009753D3">
        <w:tc>
          <w:tcPr>
            <w:tcW w:w="1538" w:type="dxa"/>
            <w:shd w:val="clear" w:color="auto" w:fill="A8D08D" w:themeFill="accent6" w:themeFillTint="99"/>
          </w:tcPr>
          <w:p w14:paraId="5EB8BD7B" w14:textId="412A2C26" w:rsidR="005F4D91" w:rsidRPr="00C24039" w:rsidRDefault="005F4D91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Early Learning Goal</w:t>
            </w:r>
          </w:p>
        </w:tc>
        <w:tc>
          <w:tcPr>
            <w:tcW w:w="13850" w:type="dxa"/>
            <w:gridSpan w:val="4"/>
            <w:shd w:val="clear" w:color="auto" w:fill="auto"/>
          </w:tcPr>
          <w:p w14:paraId="1DEECDFC" w14:textId="77777777" w:rsidR="005F4D91" w:rsidRPr="00C24039" w:rsidRDefault="005F4D91" w:rsidP="005F4D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4039">
              <w:rPr>
                <w:rFonts w:ascii="Arial" w:hAnsi="Arial" w:cs="Arial"/>
                <w:b/>
                <w:sz w:val="20"/>
                <w:szCs w:val="20"/>
              </w:rPr>
              <w:t>- Safely use and explore a variety of materials, tools and techniques, experimenting with colour, design, texture, form and function</w:t>
            </w:r>
          </w:p>
          <w:p w14:paraId="6D611170" w14:textId="77777777" w:rsidR="005F4D91" w:rsidRPr="00C24039" w:rsidRDefault="005F4D91" w:rsidP="005F4D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4039">
              <w:rPr>
                <w:rFonts w:ascii="Arial" w:hAnsi="Arial" w:cs="Arial"/>
                <w:b/>
                <w:sz w:val="20"/>
                <w:szCs w:val="20"/>
              </w:rPr>
              <w:t xml:space="preserve">- Share their creations, explaining the process they have used </w:t>
            </w:r>
          </w:p>
          <w:p w14:paraId="7535CE88" w14:textId="3FE6EE2C" w:rsidR="005F4D91" w:rsidRPr="00C24039" w:rsidRDefault="005F4D91" w:rsidP="005F4D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b/>
                <w:sz w:val="20"/>
                <w:szCs w:val="20"/>
              </w:rPr>
              <w:t>- Make use of props and materials when role-playing characters in narratives and stories</w:t>
            </w:r>
          </w:p>
        </w:tc>
      </w:tr>
      <w:tr w:rsidR="004B258A" w:rsidRPr="00C24039" w14:paraId="287198C2" w14:textId="77777777" w:rsidTr="004B40CC">
        <w:tc>
          <w:tcPr>
            <w:tcW w:w="1538" w:type="dxa"/>
            <w:shd w:val="clear" w:color="auto" w:fill="A8D08D" w:themeFill="accent6" w:themeFillTint="99"/>
          </w:tcPr>
          <w:p w14:paraId="3324FC4F" w14:textId="77777777" w:rsidR="004B258A" w:rsidRPr="00C24039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Year 1</w:t>
            </w:r>
          </w:p>
        </w:tc>
        <w:tc>
          <w:tcPr>
            <w:tcW w:w="3986" w:type="dxa"/>
            <w:shd w:val="clear" w:color="auto" w:fill="auto"/>
          </w:tcPr>
          <w:p w14:paraId="23E7F5DE" w14:textId="77777777" w:rsidR="00945247" w:rsidRPr="00067894" w:rsidRDefault="00945247" w:rsidP="009452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894">
              <w:rPr>
                <w:rFonts w:ascii="Arial" w:hAnsi="Arial" w:cs="Arial"/>
                <w:b/>
                <w:sz w:val="20"/>
                <w:szCs w:val="20"/>
              </w:rPr>
              <w:t>Drawing</w:t>
            </w:r>
          </w:p>
          <w:p w14:paraId="14D00052" w14:textId="1FD9B9BF" w:rsidR="00945247" w:rsidRPr="00067894" w:rsidRDefault="00945247" w:rsidP="00976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lastRenderedPageBreak/>
              <w:t xml:space="preserve">Experiment with </w:t>
            </w:r>
            <w:r w:rsidR="00067894" w:rsidRPr="0006789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67894">
              <w:rPr>
                <w:rFonts w:ascii="Arial" w:hAnsi="Arial" w:cs="Arial"/>
                <w:sz w:val="20"/>
                <w:szCs w:val="20"/>
              </w:rPr>
              <w:t>variety of media; pencils, rubbers, crayons, pastels, felt tips, charcoal, ballpoints, chalk.</w:t>
            </w:r>
          </w:p>
          <w:p w14:paraId="11537C81" w14:textId="77777777" w:rsidR="00945247" w:rsidRPr="00067894" w:rsidRDefault="00945247" w:rsidP="00976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Observe and draw shapes from observations.</w:t>
            </w:r>
          </w:p>
          <w:p w14:paraId="4ADC2CB1" w14:textId="70B9E758" w:rsidR="00945247" w:rsidRPr="00067894" w:rsidRDefault="00945247" w:rsidP="00976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Invent new shapes</w:t>
            </w:r>
            <w:r w:rsidR="00067894" w:rsidRPr="00067894">
              <w:rPr>
                <w:rFonts w:ascii="Arial" w:hAnsi="Arial" w:cs="Arial"/>
                <w:sz w:val="20"/>
                <w:szCs w:val="20"/>
              </w:rPr>
              <w:t xml:space="preserve"> and lines (</w:t>
            </w:r>
            <w:r w:rsidRPr="00067894">
              <w:rPr>
                <w:rFonts w:ascii="Arial" w:hAnsi="Arial" w:cs="Arial"/>
                <w:sz w:val="20"/>
                <w:szCs w:val="20"/>
              </w:rPr>
              <w:t>e.g. icebergs).</w:t>
            </w:r>
          </w:p>
          <w:p w14:paraId="7BAB553E" w14:textId="5D610782" w:rsidR="00945247" w:rsidRPr="00067894" w:rsidRDefault="00945247" w:rsidP="00976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Investigate tone by drawing light/dark lines</w:t>
            </w:r>
            <w:r w:rsidR="00067894" w:rsidRPr="0006789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067894">
              <w:rPr>
                <w:rFonts w:ascii="Arial" w:hAnsi="Arial" w:cs="Arial"/>
                <w:sz w:val="20"/>
                <w:szCs w:val="20"/>
              </w:rPr>
              <w:t>light/dark shapes.</w:t>
            </w:r>
          </w:p>
          <w:p w14:paraId="760C3EF2" w14:textId="77777777" w:rsidR="00976C6E" w:rsidRPr="00067894" w:rsidRDefault="00976C6E" w:rsidP="00976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Name, match and draw lines/marks from observations.</w:t>
            </w:r>
          </w:p>
          <w:p w14:paraId="071DFA3B" w14:textId="77777777" w:rsidR="00976C6E" w:rsidRPr="00067894" w:rsidRDefault="00976C6E" w:rsidP="00976C6E">
            <w:pPr>
              <w:pStyle w:val="ListParagraph"/>
              <w:spacing w:after="0" w:line="240" w:lineRule="auto"/>
              <w:ind w:left="22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22EA5" w14:textId="77777777" w:rsidR="00945247" w:rsidRPr="00067894" w:rsidRDefault="00945247" w:rsidP="009452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894">
              <w:rPr>
                <w:rFonts w:ascii="Arial" w:hAnsi="Arial" w:cs="Arial"/>
                <w:b/>
                <w:sz w:val="20"/>
                <w:szCs w:val="20"/>
              </w:rPr>
              <w:t>Painting</w:t>
            </w:r>
          </w:p>
          <w:p w14:paraId="43F46B59" w14:textId="59149E37" w:rsidR="00945247" w:rsidRPr="00067894" w:rsidRDefault="00945247" w:rsidP="00976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Use a variety different brush sizes and types.</w:t>
            </w:r>
          </w:p>
          <w:p w14:paraId="7A8F51CA" w14:textId="77777777" w:rsidR="00945247" w:rsidRPr="00067894" w:rsidRDefault="00945247" w:rsidP="00976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Work on different scales.</w:t>
            </w:r>
          </w:p>
          <w:p w14:paraId="6741B13C" w14:textId="0096E271" w:rsidR="00945247" w:rsidRPr="00067894" w:rsidRDefault="00945247" w:rsidP="00976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Name different ty</w:t>
            </w:r>
            <w:r w:rsidR="00067894" w:rsidRPr="00067894">
              <w:rPr>
                <w:rFonts w:ascii="Arial" w:hAnsi="Arial" w:cs="Arial"/>
                <w:sz w:val="20"/>
                <w:szCs w:val="20"/>
              </w:rPr>
              <w:t>pes of paint</w:t>
            </w:r>
            <w:r w:rsidRPr="00067894">
              <w:rPr>
                <w:rFonts w:ascii="Arial" w:hAnsi="Arial" w:cs="Arial"/>
                <w:sz w:val="20"/>
                <w:szCs w:val="20"/>
              </w:rPr>
              <w:t>; e.g. watercolours/ready mix.</w:t>
            </w:r>
          </w:p>
          <w:p w14:paraId="5E393891" w14:textId="77777777" w:rsidR="00945247" w:rsidRPr="00067894" w:rsidRDefault="00945247" w:rsidP="00976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Identify primary and secondary colours by name.</w:t>
            </w:r>
          </w:p>
          <w:p w14:paraId="543BF07C" w14:textId="12F0131A" w:rsidR="00945247" w:rsidRPr="00067894" w:rsidRDefault="00945247" w:rsidP="00976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Mix primary shades and tones.</w:t>
            </w:r>
          </w:p>
          <w:p w14:paraId="1F198159" w14:textId="59423AFB" w:rsidR="00976C6E" w:rsidRPr="00067894" w:rsidRDefault="00976C6E" w:rsidP="00976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Mix secondary colours</w:t>
            </w:r>
          </w:p>
          <w:p w14:paraId="5CDD93BC" w14:textId="77777777" w:rsidR="00976C6E" w:rsidRPr="00067894" w:rsidRDefault="00976C6E" w:rsidP="00067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114E85" w14:textId="77777777" w:rsidR="004B258A" w:rsidRPr="00067894" w:rsidRDefault="004B258A" w:rsidP="00F460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386976BA" w14:textId="77777777" w:rsidR="00945247" w:rsidRPr="00067894" w:rsidRDefault="00945247" w:rsidP="009452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894">
              <w:rPr>
                <w:rFonts w:ascii="Arial" w:hAnsi="Arial" w:cs="Arial"/>
                <w:b/>
                <w:sz w:val="20"/>
                <w:szCs w:val="20"/>
              </w:rPr>
              <w:lastRenderedPageBreak/>
              <w:t>3-d Clay</w:t>
            </w:r>
          </w:p>
          <w:p w14:paraId="40FC8653" w14:textId="77777777" w:rsidR="00945247" w:rsidRPr="00067894" w:rsidRDefault="00945247" w:rsidP="009452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Manipulate malleable materials in a variety of ways including rolling and kneading.</w:t>
            </w:r>
          </w:p>
          <w:p w14:paraId="32BA064E" w14:textId="77777777" w:rsidR="00945247" w:rsidRPr="00067894" w:rsidRDefault="00945247" w:rsidP="009452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lastRenderedPageBreak/>
              <w:t>Manipulate malleable materials to make a sculpture.</w:t>
            </w:r>
          </w:p>
          <w:p w14:paraId="2590A43F" w14:textId="278192D6" w:rsidR="00945247" w:rsidRPr="00067894" w:rsidRDefault="00067894" w:rsidP="009452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Make a sausage, egg and ball shape with clay</w:t>
            </w:r>
          </w:p>
          <w:p w14:paraId="38F9CA6C" w14:textId="39A4B435" w:rsidR="00945247" w:rsidRPr="00067894" w:rsidRDefault="00945247" w:rsidP="009452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Understand the safety and basic care of materials and tools.</w:t>
            </w:r>
          </w:p>
          <w:p w14:paraId="7EA225B9" w14:textId="54E425A6" w:rsidR="00115B2A" w:rsidRPr="00067894" w:rsidRDefault="00115B2A" w:rsidP="00115B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8545F8" w14:textId="46DA0DD1" w:rsidR="00115B2A" w:rsidRPr="00067894" w:rsidRDefault="00115B2A" w:rsidP="00115B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B323EA" w14:textId="77777777" w:rsidR="00115B2A" w:rsidRPr="00067894" w:rsidRDefault="00115B2A" w:rsidP="00115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894">
              <w:rPr>
                <w:rFonts w:ascii="Arial" w:hAnsi="Arial" w:cs="Arial"/>
                <w:b/>
                <w:sz w:val="20"/>
                <w:szCs w:val="20"/>
              </w:rPr>
              <w:t>Printing</w:t>
            </w:r>
          </w:p>
          <w:p w14:paraId="54759901" w14:textId="77777777" w:rsidR="00115B2A" w:rsidRPr="00067894" w:rsidRDefault="00115B2A" w:rsidP="00115B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Print with a range of hard and soft materials e.g. corks, pen barrels, sponge.</w:t>
            </w:r>
          </w:p>
          <w:p w14:paraId="28200628" w14:textId="77777777" w:rsidR="00115B2A" w:rsidRPr="00067894" w:rsidRDefault="00115B2A" w:rsidP="00115B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Roll printing ink over found objects to create patterns e.g. plastic mesh, stencils.</w:t>
            </w:r>
          </w:p>
          <w:p w14:paraId="59F87A51" w14:textId="241D9245" w:rsidR="00115B2A" w:rsidRPr="00067894" w:rsidRDefault="00115B2A" w:rsidP="00115B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Create simple printing blocks with press</w:t>
            </w:r>
            <w:r w:rsidR="00067894" w:rsidRPr="00067894">
              <w:rPr>
                <w:rFonts w:ascii="Arial" w:hAnsi="Arial" w:cs="Arial"/>
                <w:sz w:val="20"/>
                <w:szCs w:val="20"/>
              </w:rPr>
              <w:t xml:space="preserve"> and relief</w:t>
            </w:r>
            <w:r w:rsidRPr="00067894">
              <w:rPr>
                <w:rFonts w:ascii="Arial" w:hAnsi="Arial" w:cs="Arial"/>
                <w:sz w:val="20"/>
                <w:szCs w:val="20"/>
              </w:rPr>
              <w:t xml:space="preserve"> print.</w:t>
            </w:r>
          </w:p>
          <w:p w14:paraId="1715202D" w14:textId="77777777" w:rsidR="00115B2A" w:rsidRPr="00067894" w:rsidRDefault="00115B2A" w:rsidP="00115B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Make rubbings to collect textures and patterns.</w:t>
            </w:r>
          </w:p>
          <w:p w14:paraId="208009F5" w14:textId="77777777" w:rsidR="00115B2A" w:rsidRPr="00067894" w:rsidRDefault="00115B2A" w:rsidP="00115B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50D2C8" w14:textId="77777777" w:rsidR="00115B2A" w:rsidRPr="00067894" w:rsidRDefault="00115B2A" w:rsidP="00115B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FDFFD0" w14:textId="4AD01689" w:rsidR="004B258A" w:rsidRPr="00067894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46AEB8F" w14:textId="29ADE612" w:rsidR="00945247" w:rsidRPr="00067894" w:rsidRDefault="00945247" w:rsidP="009452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lastRenderedPageBreak/>
              <w:t>Review what they and others have done and say what they think and feel about it.</w:t>
            </w:r>
            <w:r w:rsidR="00067894" w:rsidRPr="00067894">
              <w:rPr>
                <w:rFonts w:ascii="Arial" w:hAnsi="Arial" w:cs="Arial"/>
                <w:sz w:val="20"/>
                <w:szCs w:val="20"/>
              </w:rPr>
              <w:t xml:space="preserve"> Use a star </w:t>
            </w:r>
            <w:r w:rsidR="00067894" w:rsidRPr="00067894">
              <w:rPr>
                <w:rFonts w:ascii="Arial" w:hAnsi="Arial" w:cs="Arial"/>
                <w:sz w:val="20"/>
                <w:szCs w:val="20"/>
              </w:rPr>
              <w:lastRenderedPageBreak/>
              <w:t>diagram with 4 pre-labelled points.</w:t>
            </w:r>
          </w:p>
          <w:p w14:paraId="64DB7E8D" w14:textId="0F5FFF1C" w:rsidR="00945247" w:rsidRPr="00067894" w:rsidRDefault="00945247" w:rsidP="009452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 xml:space="preserve">Identify what they might change in their current work </w:t>
            </w:r>
          </w:p>
          <w:p w14:paraId="554B8A95" w14:textId="01F26317" w:rsidR="004B258A" w:rsidRPr="00067894" w:rsidRDefault="004B258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14:paraId="32B78A64" w14:textId="77777777" w:rsidR="00976C6E" w:rsidRPr="00067894" w:rsidRDefault="00976C6E" w:rsidP="00976C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lastRenderedPageBreak/>
              <w:t>Record and explore ideas from first hand observations.</w:t>
            </w:r>
          </w:p>
          <w:p w14:paraId="4644FD43" w14:textId="41D27552" w:rsidR="00976C6E" w:rsidRPr="00067894" w:rsidRDefault="00976C6E" w:rsidP="00976C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lastRenderedPageBreak/>
              <w:t xml:space="preserve">Explore the work of artists, craftspeople and designers from different times and cultures </w:t>
            </w:r>
            <w:r w:rsidR="00067894" w:rsidRPr="00067894">
              <w:rPr>
                <w:rFonts w:ascii="Arial" w:hAnsi="Arial" w:cs="Arial"/>
                <w:sz w:val="20"/>
                <w:szCs w:val="20"/>
              </w:rPr>
              <w:t>using basic artistic vocabulary, e.g. paint, bright, realistic</w:t>
            </w:r>
          </w:p>
          <w:p w14:paraId="266C6BD5" w14:textId="1D9F43A2" w:rsidR="00060139" w:rsidRPr="00067894" w:rsidRDefault="00060139" w:rsidP="0031023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7894" w:rsidRPr="00C24039" w14:paraId="5C1393AE" w14:textId="77777777" w:rsidTr="004B40CC">
        <w:tc>
          <w:tcPr>
            <w:tcW w:w="1538" w:type="dxa"/>
            <w:shd w:val="clear" w:color="auto" w:fill="A8D08D" w:themeFill="accent6" w:themeFillTint="99"/>
          </w:tcPr>
          <w:p w14:paraId="238D10DE" w14:textId="77777777" w:rsidR="00067894" w:rsidRDefault="00067894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Year 1 </w:t>
            </w:r>
          </w:p>
          <w:p w14:paraId="43D483B3" w14:textId="2C292B0C" w:rsidR="00067894" w:rsidRPr="00C24039" w:rsidRDefault="00067894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</w:t>
            </w:r>
          </w:p>
        </w:tc>
        <w:tc>
          <w:tcPr>
            <w:tcW w:w="3986" w:type="dxa"/>
            <w:shd w:val="clear" w:color="auto" w:fill="auto"/>
          </w:tcPr>
          <w:p w14:paraId="4ACD4C1C" w14:textId="31234A06" w:rsidR="00067894" w:rsidRPr="00067894" w:rsidRDefault="00067894" w:rsidP="00945247">
            <w:pPr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>Primary colours, secondary colours, light, dark, shades, thick, thin, tone, media, line, shape</w:t>
            </w:r>
          </w:p>
        </w:tc>
        <w:tc>
          <w:tcPr>
            <w:tcW w:w="4677" w:type="dxa"/>
            <w:shd w:val="clear" w:color="auto" w:fill="auto"/>
          </w:tcPr>
          <w:p w14:paraId="40ED9F18" w14:textId="733D3780" w:rsidR="00067894" w:rsidRPr="00067894" w:rsidRDefault="00067894" w:rsidP="00945247">
            <w:pPr>
              <w:rPr>
                <w:rFonts w:ascii="Arial" w:hAnsi="Arial" w:cs="Arial"/>
                <w:sz w:val="20"/>
                <w:szCs w:val="20"/>
              </w:rPr>
            </w:pPr>
            <w:r w:rsidRPr="00067894">
              <w:rPr>
                <w:rFonts w:ascii="Arial" w:hAnsi="Arial" w:cs="Arial"/>
                <w:sz w:val="20"/>
                <w:szCs w:val="20"/>
              </w:rPr>
              <w:t xml:space="preserve">Sculpture, roll, knead, clay, print, pattern, motif, printing block, printing ink, press print, relief print, roller, malleable, </w:t>
            </w:r>
          </w:p>
        </w:tc>
        <w:tc>
          <w:tcPr>
            <w:tcW w:w="2694" w:type="dxa"/>
            <w:shd w:val="clear" w:color="auto" w:fill="auto"/>
          </w:tcPr>
          <w:p w14:paraId="76FD3C26" w14:textId="1DCA0F5D" w:rsidR="00067894" w:rsidRPr="00067894" w:rsidRDefault="00067894" w:rsidP="00067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 diagram, change</w:t>
            </w:r>
          </w:p>
        </w:tc>
        <w:tc>
          <w:tcPr>
            <w:tcW w:w="2493" w:type="dxa"/>
            <w:shd w:val="clear" w:color="auto" w:fill="auto"/>
          </w:tcPr>
          <w:p w14:paraId="6BF9753D" w14:textId="77777777" w:rsidR="00067894" w:rsidRPr="00067894" w:rsidRDefault="00067894" w:rsidP="00067894">
            <w:pPr>
              <w:pStyle w:val="ListParagraph"/>
              <w:spacing w:after="0" w:line="240" w:lineRule="auto"/>
              <w:ind w:left="22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CC" w:rsidRPr="004B40CC" w14:paraId="3C0EB5C6" w14:textId="77777777" w:rsidTr="004B40CC">
        <w:tc>
          <w:tcPr>
            <w:tcW w:w="1538" w:type="dxa"/>
            <w:shd w:val="clear" w:color="auto" w:fill="A8D08D" w:themeFill="accent6" w:themeFillTint="99"/>
          </w:tcPr>
          <w:p w14:paraId="11BC9602" w14:textId="77273068" w:rsidR="005F4D91" w:rsidRPr="00C24039" w:rsidRDefault="005F4D91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Year 2</w:t>
            </w:r>
          </w:p>
        </w:tc>
        <w:tc>
          <w:tcPr>
            <w:tcW w:w="3986" w:type="dxa"/>
            <w:shd w:val="clear" w:color="auto" w:fill="auto"/>
          </w:tcPr>
          <w:p w14:paraId="02C5F8B9" w14:textId="77777777" w:rsidR="00976C6E" w:rsidRPr="004B40CC" w:rsidRDefault="00976C6E" w:rsidP="00976C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40CC">
              <w:rPr>
                <w:rFonts w:ascii="Arial" w:hAnsi="Arial" w:cs="Arial"/>
                <w:b/>
                <w:sz w:val="20"/>
                <w:szCs w:val="20"/>
              </w:rPr>
              <w:t>Drawing</w:t>
            </w:r>
          </w:p>
          <w:p w14:paraId="2128E9C6" w14:textId="77777777" w:rsidR="00976C6E" w:rsidRPr="004B40CC" w:rsidRDefault="00976C6E" w:rsidP="00CD4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Record and explore ideas from first hand observations.</w:t>
            </w:r>
          </w:p>
          <w:p w14:paraId="399D25AD" w14:textId="2819D6C9" w:rsidR="00976C6E" w:rsidRPr="004B40CC" w:rsidRDefault="00067894" w:rsidP="00CD4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Control the types of marks made</w:t>
            </w:r>
            <w:r w:rsidR="00976C6E" w:rsidRPr="004B40CC">
              <w:rPr>
                <w:rFonts w:ascii="Arial" w:hAnsi="Arial" w:cs="Arial"/>
                <w:sz w:val="20"/>
                <w:szCs w:val="20"/>
              </w:rPr>
              <w:t xml:space="preserve"> with a variety of media; pencils, rubbers, crayons, pastels, felt tips, charcoal, ballpoints, chalk.</w:t>
            </w:r>
          </w:p>
          <w:p w14:paraId="121571FD" w14:textId="45AB9CB2" w:rsidR="00976C6E" w:rsidRPr="004B40CC" w:rsidRDefault="00067894" w:rsidP="00CD4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Name</w:t>
            </w:r>
            <w:r w:rsidR="00976C6E" w:rsidRPr="004B40CC">
              <w:rPr>
                <w:rFonts w:ascii="Arial" w:hAnsi="Arial" w:cs="Arial"/>
                <w:sz w:val="20"/>
                <w:szCs w:val="20"/>
              </w:rPr>
              <w:t xml:space="preserve"> and dra</w:t>
            </w:r>
            <w:r w:rsidRPr="004B40CC">
              <w:rPr>
                <w:rFonts w:ascii="Arial" w:hAnsi="Arial" w:cs="Arial"/>
                <w:sz w:val="20"/>
                <w:szCs w:val="20"/>
              </w:rPr>
              <w:t>w lines/marks from observations with increasing accuracy</w:t>
            </w:r>
          </w:p>
          <w:p w14:paraId="56404770" w14:textId="4A692A37" w:rsidR="00976C6E" w:rsidRPr="004B40CC" w:rsidRDefault="00976C6E" w:rsidP="00CD4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 xml:space="preserve">Draw on different surfaces </w:t>
            </w:r>
            <w:r w:rsidR="00067894" w:rsidRPr="004B40CC">
              <w:rPr>
                <w:rFonts w:ascii="Arial" w:hAnsi="Arial" w:cs="Arial"/>
                <w:sz w:val="20"/>
                <w:szCs w:val="20"/>
              </w:rPr>
              <w:t xml:space="preserve">/scales </w:t>
            </w:r>
            <w:r w:rsidRPr="004B40CC">
              <w:rPr>
                <w:rFonts w:ascii="Arial" w:hAnsi="Arial" w:cs="Arial"/>
                <w:sz w:val="20"/>
                <w:szCs w:val="20"/>
              </w:rPr>
              <w:t>with a range of media.</w:t>
            </w:r>
          </w:p>
          <w:p w14:paraId="7B0173BE" w14:textId="150DD13E" w:rsidR="00976C6E" w:rsidRPr="004B40CC" w:rsidRDefault="00976C6E" w:rsidP="00CD4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 xml:space="preserve">Investigate tone by drawing </w:t>
            </w:r>
            <w:r w:rsidR="00067894" w:rsidRPr="004B40CC">
              <w:rPr>
                <w:rFonts w:ascii="Arial" w:hAnsi="Arial" w:cs="Arial"/>
                <w:sz w:val="20"/>
                <w:szCs w:val="20"/>
              </w:rPr>
              <w:t xml:space="preserve">with increasing control </w:t>
            </w:r>
            <w:r w:rsidRPr="004B40CC">
              <w:rPr>
                <w:rFonts w:ascii="Arial" w:hAnsi="Arial" w:cs="Arial"/>
                <w:sz w:val="20"/>
                <w:szCs w:val="20"/>
              </w:rPr>
              <w:t>light/dark lines, light/dark patterns, light/dark shapes.</w:t>
            </w:r>
          </w:p>
          <w:p w14:paraId="01C23AFC" w14:textId="74473C69" w:rsidR="00976C6E" w:rsidRPr="004B40CC" w:rsidRDefault="00976C6E" w:rsidP="00CD4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lastRenderedPageBreak/>
              <w:t>Investigate textures by describing, naming, rubbing, copying.</w:t>
            </w:r>
          </w:p>
          <w:p w14:paraId="6BE57EAE" w14:textId="0E12C6DA" w:rsidR="00976C6E" w:rsidRPr="004B40CC" w:rsidRDefault="00976C6E" w:rsidP="00CD4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 xml:space="preserve">Observe and draw from </w:t>
            </w:r>
            <w:r w:rsidR="00067894" w:rsidRPr="004B40CC">
              <w:rPr>
                <w:rFonts w:ascii="Arial" w:hAnsi="Arial" w:cs="Arial"/>
                <w:sz w:val="20"/>
                <w:szCs w:val="20"/>
              </w:rPr>
              <w:t>first-hand</w:t>
            </w:r>
            <w:r w:rsidRPr="004B40CC">
              <w:rPr>
                <w:rFonts w:ascii="Arial" w:hAnsi="Arial" w:cs="Arial"/>
                <w:sz w:val="20"/>
                <w:szCs w:val="20"/>
              </w:rPr>
              <w:t xml:space="preserve"> experience</w:t>
            </w:r>
          </w:p>
          <w:p w14:paraId="616B1F15" w14:textId="03C1578C" w:rsidR="00067894" w:rsidRPr="004B40CC" w:rsidRDefault="00067894" w:rsidP="00CD4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Draw shapes in between objects</w:t>
            </w:r>
          </w:p>
          <w:p w14:paraId="03C669EC" w14:textId="05E16C47" w:rsidR="00297E80" w:rsidRPr="004B40CC" w:rsidRDefault="00297E80" w:rsidP="00297E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8BCC0A" w14:textId="77777777" w:rsidR="00297E80" w:rsidRPr="004B40CC" w:rsidRDefault="00297E80" w:rsidP="00297E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40CC">
              <w:rPr>
                <w:rFonts w:ascii="Arial" w:hAnsi="Arial" w:cs="Arial"/>
                <w:b/>
                <w:sz w:val="20"/>
                <w:szCs w:val="20"/>
              </w:rPr>
              <w:t>Painting</w:t>
            </w:r>
          </w:p>
          <w:p w14:paraId="3B23C688" w14:textId="6A3E1013" w:rsidR="00297E80" w:rsidRPr="004B40CC" w:rsidRDefault="00297E80" w:rsidP="00CD4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M</w:t>
            </w:r>
            <w:r w:rsidR="00067894" w:rsidRPr="004B40CC">
              <w:rPr>
                <w:rFonts w:ascii="Arial" w:hAnsi="Arial" w:cs="Arial"/>
                <w:sz w:val="20"/>
                <w:szCs w:val="20"/>
              </w:rPr>
              <w:t>ix and match colours to objects with increasing accuracy</w:t>
            </w:r>
          </w:p>
          <w:p w14:paraId="668433F5" w14:textId="77777777" w:rsidR="00297E80" w:rsidRPr="004B40CC" w:rsidRDefault="00297E80" w:rsidP="00CD4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Work on different scales.</w:t>
            </w:r>
          </w:p>
          <w:p w14:paraId="78CA3510" w14:textId="39E384BE" w:rsidR="00297E80" w:rsidRPr="004B40CC" w:rsidRDefault="00067894" w:rsidP="00CD4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Use</w:t>
            </w:r>
            <w:r w:rsidR="00297E80" w:rsidRPr="004B40CC">
              <w:rPr>
                <w:rFonts w:ascii="Arial" w:hAnsi="Arial" w:cs="Arial"/>
                <w:sz w:val="20"/>
                <w:szCs w:val="20"/>
              </w:rPr>
              <w:t xml:space="preserve"> different types of paint and their properties; e.g. watercolours/ready mix.</w:t>
            </w:r>
          </w:p>
          <w:p w14:paraId="61890ED3" w14:textId="5A16ED2C" w:rsidR="00297E80" w:rsidRPr="004B40CC" w:rsidRDefault="004B40CC" w:rsidP="00CD4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Mix primary shades and tones to accurately colour match</w:t>
            </w:r>
          </w:p>
          <w:p w14:paraId="4F45DC0A" w14:textId="16D75B81" w:rsidR="00297E80" w:rsidRPr="004B40CC" w:rsidRDefault="00297E80" w:rsidP="00CD49F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 xml:space="preserve">Use a variety of tools and techniques including </w:t>
            </w:r>
            <w:r w:rsidR="004B40CC" w:rsidRPr="004B40CC">
              <w:rPr>
                <w:rFonts w:ascii="Arial" w:hAnsi="Arial" w:cs="Arial"/>
                <w:sz w:val="20"/>
                <w:szCs w:val="20"/>
              </w:rPr>
              <w:t>different brush sizes and types appropriately</w:t>
            </w:r>
          </w:p>
          <w:p w14:paraId="0C658958" w14:textId="77777777" w:rsidR="00CD49FA" w:rsidRPr="004B40CC" w:rsidRDefault="00CD49FA" w:rsidP="00CD4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Experiment with tools and techniques, e.g. layering, mixing media, scraping through.</w:t>
            </w:r>
          </w:p>
          <w:p w14:paraId="2E52BF39" w14:textId="77777777" w:rsidR="00CD49FA" w:rsidRPr="004B40CC" w:rsidRDefault="00CD49FA" w:rsidP="00CD4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Create textured paint by adding sand, plaster.</w:t>
            </w:r>
          </w:p>
          <w:p w14:paraId="24C3B3EB" w14:textId="77777777" w:rsidR="00CD49FA" w:rsidRPr="004B40CC" w:rsidRDefault="00CD49FA" w:rsidP="00CD49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039059" w14:textId="77777777" w:rsidR="00297E80" w:rsidRPr="004B40CC" w:rsidRDefault="00297E80" w:rsidP="00297E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D37BE2" w14:textId="77777777" w:rsidR="005F4D91" w:rsidRPr="004B40CC" w:rsidRDefault="005F4D91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7E615AEE" w14:textId="77777777" w:rsidR="00976C6E" w:rsidRPr="004B40CC" w:rsidRDefault="00976C6E" w:rsidP="00976C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40CC">
              <w:rPr>
                <w:rFonts w:ascii="Arial" w:hAnsi="Arial" w:cs="Arial"/>
                <w:b/>
                <w:sz w:val="20"/>
                <w:szCs w:val="20"/>
              </w:rPr>
              <w:lastRenderedPageBreak/>
              <w:t>Printing</w:t>
            </w:r>
          </w:p>
          <w:p w14:paraId="061B524C" w14:textId="77777777" w:rsidR="00976C6E" w:rsidRPr="004B40CC" w:rsidRDefault="00976C6E" w:rsidP="00976C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Build repeating patterns and recognise pattern in the environment.</w:t>
            </w:r>
          </w:p>
          <w:p w14:paraId="59A5B2BE" w14:textId="52B1C6AB" w:rsidR="00115B2A" w:rsidRPr="004B40CC" w:rsidRDefault="00115B2A" w:rsidP="00115B2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 xml:space="preserve">Create simple printing blocks </w:t>
            </w:r>
            <w:r w:rsidR="004B40CC" w:rsidRPr="004B40CC">
              <w:rPr>
                <w:rFonts w:ascii="Arial" w:hAnsi="Arial" w:cs="Arial"/>
                <w:sz w:val="20"/>
                <w:szCs w:val="20"/>
              </w:rPr>
              <w:t>using the impressed method</w:t>
            </w:r>
          </w:p>
          <w:p w14:paraId="44C705C7" w14:textId="77777777" w:rsidR="00115B2A" w:rsidRPr="004B40CC" w:rsidRDefault="00115B2A" w:rsidP="00115B2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Design more repetitive patterns.</w:t>
            </w:r>
          </w:p>
          <w:p w14:paraId="1816E406" w14:textId="47D825B3" w:rsidR="00115B2A" w:rsidRPr="004B40CC" w:rsidRDefault="00115B2A" w:rsidP="004B40C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Experiment with overprinting motifs and colour.</w:t>
            </w:r>
          </w:p>
          <w:p w14:paraId="030E52A3" w14:textId="7341D9D7" w:rsidR="00297E80" w:rsidRPr="004B40CC" w:rsidRDefault="00297E80" w:rsidP="00297E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EF4CE" w14:textId="77777777" w:rsidR="00297E80" w:rsidRPr="004B40CC" w:rsidRDefault="00297E80" w:rsidP="00297E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0C3D6" w14:textId="77777777" w:rsidR="00297E80" w:rsidRPr="004B40CC" w:rsidRDefault="00297E80" w:rsidP="00297E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40CC">
              <w:rPr>
                <w:rFonts w:ascii="Arial" w:hAnsi="Arial" w:cs="Arial"/>
                <w:b/>
                <w:sz w:val="20"/>
                <w:szCs w:val="20"/>
              </w:rPr>
              <w:t>3-D Clay</w:t>
            </w:r>
          </w:p>
          <w:p w14:paraId="3125DB89" w14:textId="644E1273" w:rsidR="00297E80" w:rsidRPr="004B40CC" w:rsidRDefault="00297E80" w:rsidP="00297E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Manipulate malleable materials in a variety of ways</w:t>
            </w:r>
            <w:r w:rsidR="004B40CC" w:rsidRPr="004B40CC">
              <w:rPr>
                <w:rFonts w:ascii="Arial" w:hAnsi="Arial" w:cs="Arial"/>
                <w:sz w:val="20"/>
                <w:szCs w:val="20"/>
              </w:rPr>
              <w:t xml:space="preserve"> including rolling and kneading</w:t>
            </w:r>
          </w:p>
          <w:p w14:paraId="2226B400" w14:textId="58705706" w:rsidR="004B40CC" w:rsidRPr="004B40CC" w:rsidRDefault="004B40CC" w:rsidP="00297E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Join two pieces of clay using cross-hatching and slip</w:t>
            </w:r>
          </w:p>
          <w:p w14:paraId="1463D4BD" w14:textId="77777777" w:rsidR="00297E80" w:rsidRPr="004B40CC" w:rsidRDefault="00297E80" w:rsidP="00297E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lastRenderedPageBreak/>
              <w:t>Manipulate malleable materials for a purpose, e.g. to make a sculpture.</w:t>
            </w:r>
          </w:p>
          <w:p w14:paraId="54E51274" w14:textId="77777777" w:rsidR="00297E80" w:rsidRPr="004B40CC" w:rsidRDefault="00297E80" w:rsidP="00297E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Change the surface of a malleable material.</w:t>
            </w:r>
          </w:p>
          <w:p w14:paraId="3FBE14CB" w14:textId="77777777" w:rsidR="005F4D91" w:rsidRPr="004B40CC" w:rsidRDefault="00297E80" w:rsidP="00297E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Understand the safety and basic care of materials and tools.</w:t>
            </w:r>
          </w:p>
          <w:p w14:paraId="24899DC7" w14:textId="77777777" w:rsidR="00297E80" w:rsidRPr="004B40CC" w:rsidRDefault="00297E80" w:rsidP="00297E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EFB35F2" w14:textId="77777777" w:rsidR="00297E80" w:rsidRPr="004B40CC" w:rsidRDefault="00297E80" w:rsidP="00297E80">
            <w:pPr>
              <w:tabs>
                <w:tab w:val="left" w:pos="24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40CC">
              <w:rPr>
                <w:rFonts w:ascii="Arial" w:hAnsi="Arial" w:cs="Arial"/>
                <w:b/>
                <w:sz w:val="20"/>
                <w:szCs w:val="20"/>
              </w:rPr>
              <w:t>Digital Media</w:t>
            </w:r>
          </w:p>
          <w:p w14:paraId="18A1BB53" w14:textId="55656553" w:rsidR="00297E80" w:rsidRDefault="00297E80" w:rsidP="00B336BE">
            <w:pPr>
              <w:pStyle w:val="ListParagraph"/>
              <w:numPr>
                <w:ilvl w:val="0"/>
                <w:numId w:val="13"/>
              </w:numPr>
              <w:tabs>
                <w:tab w:val="left" w:pos="24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6BE">
              <w:rPr>
                <w:rFonts w:ascii="Arial" w:hAnsi="Arial" w:cs="Arial"/>
                <w:sz w:val="20"/>
                <w:szCs w:val="20"/>
              </w:rPr>
              <w:t>Record visual information using digital cameras, video recorders.</w:t>
            </w:r>
          </w:p>
          <w:p w14:paraId="2DED14EB" w14:textId="66A5B501" w:rsidR="00B336BE" w:rsidRPr="00B336BE" w:rsidRDefault="00B336BE" w:rsidP="00B336BE">
            <w:pPr>
              <w:pStyle w:val="ListParagraph"/>
              <w:numPr>
                <w:ilvl w:val="0"/>
                <w:numId w:val="13"/>
              </w:numPr>
              <w:tabs>
                <w:tab w:val="left" w:pos="24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0D5E"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t>Trace with some control</w:t>
            </w:r>
            <w:r w:rsidRPr="007A0D5E"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t>- Take photographs with some control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br/>
              <w:t>- Create a digital collage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br/>
              <w:t>- Manipulate a digital image by resizing</w:t>
            </w:r>
          </w:p>
          <w:p w14:paraId="0F9C2750" w14:textId="77777777" w:rsidR="00297E80" w:rsidRPr="004B40CC" w:rsidRDefault="00297E80" w:rsidP="00297E80">
            <w:pPr>
              <w:tabs>
                <w:tab w:val="left" w:pos="243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9CD877" w14:textId="77777777" w:rsidR="00297E80" w:rsidRPr="004B40CC" w:rsidRDefault="00297E80" w:rsidP="00297E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40CC">
              <w:rPr>
                <w:rFonts w:ascii="Arial" w:hAnsi="Arial" w:cs="Arial"/>
                <w:b/>
                <w:sz w:val="20"/>
                <w:szCs w:val="20"/>
              </w:rPr>
              <w:t>Textiles</w:t>
            </w:r>
          </w:p>
          <w:p w14:paraId="4029341B" w14:textId="77777777" w:rsidR="00297E80" w:rsidRPr="004B40CC" w:rsidRDefault="00297E80" w:rsidP="00297E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Match and sort fabrics and threads for colour, texture, length, size and shape.</w:t>
            </w:r>
          </w:p>
          <w:p w14:paraId="07C0D8C9" w14:textId="77777777" w:rsidR="00297E80" w:rsidRPr="004B40CC" w:rsidRDefault="00297E80" w:rsidP="00297E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Change and modify threads and fabrics, knotting, fraying, fringing, pulling threads, twisting, plaiting.</w:t>
            </w:r>
          </w:p>
          <w:p w14:paraId="0C495CDB" w14:textId="77777777" w:rsidR="00297E80" w:rsidRPr="004B40CC" w:rsidRDefault="00297E80" w:rsidP="00297E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Cut and shape fabric using scissors/snips.</w:t>
            </w:r>
          </w:p>
          <w:p w14:paraId="757BFC1F" w14:textId="77777777" w:rsidR="00297E80" w:rsidRPr="004B40CC" w:rsidRDefault="00297E80" w:rsidP="00297E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Apply shapes with glue or by stitching.</w:t>
            </w:r>
          </w:p>
          <w:p w14:paraId="308424CD" w14:textId="77777777" w:rsidR="00297E80" w:rsidRPr="004B40CC" w:rsidRDefault="00297E80" w:rsidP="00297E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Apply decoration using beads, buttons, feathers etc.</w:t>
            </w:r>
          </w:p>
          <w:p w14:paraId="5884A9E8" w14:textId="77777777" w:rsidR="00297E80" w:rsidRPr="004B40CC" w:rsidRDefault="00297E80" w:rsidP="00297E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Create cords and plaits for decoration.</w:t>
            </w:r>
          </w:p>
          <w:p w14:paraId="74771686" w14:textId="77777777" w:rsidR="00297E80" w:rsidRPr="004B40CC" w:rsidRDefault="00297E80" w:rsidP="00297E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Apply colour with printing, dipping, fabric crayons.</w:t>
            </w:r>
          </w:p>
          <w:p w14:paraId="6E445212" w14:textId="68C754A6" w:rsidR="00297E80" w:rsidRPr="004B40CC" w:rsidRDefault="00297E80" w:rsidP="00297E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14:paraId="74192ADC" w14:textId="5DEF5467" w:rsidR="00976C6E" w:rsidRPr="004B40CC" w:rsidRDefault="00976C6E" w:rsidP="00976C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lastRenderedPageBreak/>
              <w:t>Review what they and others have done and say what they think and feel about it.</w:t>
            </w:r>
            <w:r w:rsidR="004B40CC" w:rsidRPr="004B40CC">
              <w:rPr>
                <w:rFonts w:ascii="Arial" w:hAnsi="Arial" w:cs="Arial"/>
                <w:sz w:val="20"/>
                <w:szCs w:val="20"/>
              </w:rPr>
              <w:t xml:space="preserve"> Use a star diagram with 4 pre-labelled points.</w:t>
            </w:r>
          </w:p>
          <w:p w14:paraId="048E2440" w14:textId="77777777" w:rsidR="00976C6E" w:rsidRPr="004B40CC" w:rsidRDefault="00976C6E" w:rsidP="00976C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Identify what they might change in their current work or develop in future work.</w:t>
            </w:r>
          </w:p>
          <w:p w14:paraId="4E0D713D" w14:textId="77777777" w:rsidR="005F4D91" w:rsidRPr="004B40CC" w:rsidRDefault="005F4D91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3" w:type="dxa"/>
            <w:shd w:val="clear" w:color="auto" w:fill="auto"/>
          </w:tcPr>
          <w:p w14:paraId="21279B8E" w14:textId="77777777" w:rsidR="00297E80" w:rsidRPr="004B40CC" w:rsidRDefault="00297E80" w:rsidP="00297E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Explore the work of artists, craftspeople and designers from different times and cultures for differences and similarities.</w:t>
            </w:r>
          </w:p>
          <w:p w14:paraId="74BE1A95" w14:textId="77777777" w:rsidR="005F4D91" w:rsidRPr="004B40CC" w:rsidRDefault="005F4D91" w:rsidP="004B40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CC" w:rsidRPr="004B40CC" w14:paraId="45B27BF9" w14:textId="77777777" w:rsidTr="004B40CC">
        <w:tc>
          <w:tcPr>
            <w:tcW w:w="1538" w:type="dxa"/>
            <w:shd w:val="clear" w:color="auto" w:fill="A8D08D" w:themeFill="accent6" w:themeFillTint="99"/>
          </w:tcPr>
          <w:p w14:paraId="283DF3F7" w14:textId="0897D3F1" w:rsidR="004B40CC" w:rsidRPr="00C24039" w:rsidRDefault="004B40CC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2 Vocabulary</w:t>
            </w:r>
          </w:p>
        </w:tc>
        <w:tc>
          <w:tcPr>
            <w:tcW w:w="3986" w:type="dxa"/>
            <w:shd w:val="clear" w:color="auto" w:fill="auto"/>
          </w:tcPr>
          <w:p w14:paraId="6BC5070C" w14:textId="0716EB1F" w:rsidR="004B40CC" w:rsidRPr="004B40CC" w:rsidRDefault="004B40CC" w:rsidP="00976C6E">
            <w:pPr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>Scale, proportion, texture</w:t>
            </w:r>
          </w:p>
        </w:tc>
        <w:tc>
          <w:tcPr>
            <w:tcW w:w="4677" w:type="dxa"/>
            <w:shd w:val="clear" w:color="auto" w:fill="auto"/>
          </w:tcPr>
          <w:p w14:paraId="00AC39AB" w14:textId="27581213" w:rsidR="004B40CC" w:rsidRPr="004B40CC" w:rsidRDefault="004B40CC" w:rsidP="00976C6E">
            <w:pPr>
              <w:rPr>
                <w:rFonts w:ascii="Arial" w:hAnsi="Arial" w:cs="Arial"/>
                <w:sz w:val="20"/>
                <w:szCs w:val="20"/>
              </w:rPr>
            </w:pPr>
            <w:r w:rsidRPr="004B40CC">
              <w:rPr>
                <w:rFonts w:ascii="Arial" w:hAnsi="Arial" w:cs="Arial"/>
                <w:sz w:val="20"/>
                <w:szCs w:val="20"/>
              </w:rPr>
              <w:t xml:space="preserve">Slip, cross-hatching, batik, collage, dye, overprint, knead, colour washing, repeating pattern, decorative, textiles, fray, knot, scrape, </w:t>
            </w:r>
            <w:proofErr w:type="spellStart"/>
            <w:r w:rsidRPr="004B40CC">
              <w:rPr>
                <w:rFonts w:ascii="Arial" w:hAnsi="Arial" w:cs="Arial"/>
                <w:sz w:val="20"/>
                <w:szCs w:val="20"/>
              </w:rPr>
              <w:t>quickprint</w:t>
            </w:r>
            <w:proofErr w:type="spellEnd"/>
            <w:r w:rsidRPr="004B40CC">
              <w:rPr>
                <w:rFonts w:ascii="Arial" w:hAnsi="Arial" w:cs="Arial"/>
                <w:sz w:val="20"/>
                <w:szCs w:val="20"/>
              </w:rPr>
              <w:t>, impressed method, motif</w:t>
            </w:r>
            <w:r w:rsidR="00B336BE">
              <w:rPr>
                <w:rFonts w:ascii="Arial" w:hAnsi="Arial" w:cs="Arial"/>
                <w:sz w:val="20"/>
                <w:szCs w:val="20"/>
              </w:rPr>
              <w:t>, resize, manipulate</w:t>
            </w:r>
          </w:p>
        </w:tc>
        <w:tc>
          <w:tcPr>
            <w:tcW w:w="2694" w:type="dxa"/>
            <w:shd w:val="clear" w:color="auto" w:fill="auto"/>
          </w:tcPr>
          <w:p w14:paraId="6A2D1495" w14:textId="6704A717" w:rsidR="004B40CC" w:rsidRPr="004B40CC" w:rsidRDefault="004B40CC" w:rsidP="004B4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Develop, future</w:t>
            </w:r>
          </w:p>
        </w:tc>
        <w:tc>
          <w:tcPr>
            <w:tcW w:w="2493" w:type="dxa"/>
            <w:shd w:val="clear" w:color="auto" w:fill="auto"/>
          </w:tcPr>
          <w:p w14:paraId="5E7B9290" w14:textId="15ADC1B0" w:rsidR="004B40CC" w:rsidRPr="004B40CC" w:rsidRDefault="004B40CC" w:rsidP="004B4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inspiration</w:t>
            </w:r>
          </w:p>
        </w:tc>
      </w:tr>
      <w:tr w:rsidR="00AE231A" w:rsidRPr="00C24039" w14:paraId="3E3AAD7A" w14:textId="77777777" w:rsidTr="00E71A98">
        <w:trPr>
          <w:trHeight w:val="3534"/>
        </w:trPr>
        <w:tc>
          <w:tcPr>
            <w:tcW w:w="1538" w:type="dxa"/>
            <w:shd w:val="clear" w:color="auto" w:fill="A8D08D" w:themeFill="accent6" w:themeFillTint="99"/>
          </w:tcPr>
          <w:p w14:paraId="2D551619" w14:textId="42F8CEC5" w:rsidR="00AE231A" w:rsidRPr="00C24039" w:rsidRDefault="00AE231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3986" w:type="dxa"/>
            <w:shd w:val="clear" w:color="auto" w:fill="auto"/>
          </w:tcPr>
          <w:p w14:paraId="4AE364F0" w14:textId="113319FC" w:rsidR="00297E80" w:rsidRPr="00E71A98" w:rsidRDefault="00297E80" w:rsidP="00E71A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A98">
              <w:rPr>
                <w:rFonts w:ascii="Arial" w:hAnsi="Arial" w:cs="Arial"/>
                <w:b/>
                <w:sz w:val="20"/>
                <w:szCs w:val="20"/>
              </w:rPr>
              <w:t>Drawing and Painting</w:t>
            </w:r>
            <w:r w:rsidRPr="00E71A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A418F7" w14:textId="77777777" w:rsidR="00297E80" w:rsidRPr="00E71A98" w:rsidRDefault="00297E80" w:rsidP="000E65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>Make marks  and lines with a wide range  of drawing implements e.g. charcoal, pencil, crayon, chalk pastels, pens etc.</w:t>
            </w:r>
          </w:p>
          <w:p w14:paraId="2C15FC18" w14:textId="77777777" w:rsidR="00297E80" w:rsidRPr="00E71A98" w:rsidRDefault="00297E80" w:rsidP="000E65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>Begin to show an awareness of objects having a third dimension.</w:t>
            </w:r>
          </w:p>
          <w:p w14:paraId="6274FF01" w14:textId="77777777" w:rsidR="00297E80" w:rsidRPr="00E71A98" w:rsidRDefault="00297E80" w:rsidP="000E65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>Experiment with different grades of pencil and other implements to achieve variations in tone.</w:t>
            </w:r>
          </w:p>
          <w:p w14:paraId="3D67C4D8" w14:textId="77777777" w:rsidR="00297E80" w:rsidRPr="00E71A98" w:rsidRDefault="00297E80" w:rsidP="000E65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>Apply tone in a drawing in a simple way.</w:t>
            </w:r>
          </w:p>
          <w:p w14:paraId="50F7797F" w14:textId="77777777" w:rsidR="00297E80" w:rsidRPr="00E71A98" w:rsidRDefault="00297E80" w:rsidP="000E65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>Create textures with a wide range of drawing implements.</w:t>
            </w:r>
          </w:p>
          <w:p w14:paraId="3D68B6A9" w14:textId="2DF44B9A" w:rsidR="00297E80" w:rsidRPr="00E71A98" w:rsidRDefault="00E71A98" w:rsidP="000E65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297E80" w:rsidRPr="00E71A98">
              <w:rPr>
                <w:rFonts w:ascii="Arial" w:hAnsi="Arial" w:cs="Arial"/>
                <w:sz w:val="20"/>
                <w:szCs w:val="20"/>
              </w:rPr>
              <w:t>ork on a range of scales e.g. thin brush on small picture etc.</w:t>
            </w:r>
          </w:p>
          <w:p w14:paraId="2375E0A5" w14:textId="278A63B2" w:rsidR="000E6525" w:rsidRPr="00E71A98" w:rsidRDefault="00297E80" w:rsidP="000E65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>Create different effects and textures with paint according to what they need for the task.</w:t>
            </w:r>
          </w:p>
          <w:p w14:paraId="343D8923" w14:textId="77777777" w:rsidR="00AE231A" w:rsidRPr="00E71A98" w:rsidRDefault="00AE231A" w:rsidP="00E71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76C2E212" w14:textId="087FDB33" w:rsidR="00297E80" w:rsidRPr="00E71A98" w:rsidRDefault="00297E80" w:rsidP="00297E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A98">
              <w:rPr>
                <w:rFonts w:ascii="Arial" w:hAnsi="Arial" w:cs="Arial"/>
                <w:b/>
                <w:sz w:val="20"/>
                <w:szCs w:val="20"/>
              </w:rPr>
              <w:t>3-D</w:t>
            </w:r>
          </w:p>
          <w:p w14:paraId="2D67C5A0" w14:textId="28AD92D5" w:rsidR="00297E80" w:rsidRPr="00E71A98" w:rsidRDefault="00297E80" w:rsidP="00B272E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 xml:space="preserve">Plan, design and make models from observation </w:t>
            </w:r>
          </w:p>
          <w:p w14:paraId="2A1D4871" w14:textId="49C0C5E0" w:rsidR="00297E80" w:rsidRPr="00E71A98" w:rsidRDefault="00297E80" w:rsidP="00B272E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 xml:space="preserve">Create surface </w:t>
            </w:r>
            <w:r w:rsidR="00E71A98">
              <w:rPr>
                <w:rFonts w:ascii="Arial" w:hAnsi="Arial" w:cs="Arial"/>
                <w:sz w:val="20"/>
                <w:szCs w:val="20"/>
              </w:rPr>
              <w:t xml:space="preserve">textures in </w:t>
            </w:r>
            <w:r w:rsidR="00B272E0">
              <w:rPr>
                <w:rFonts w:ascii="Arial" w:hAnsi="Arial" w:cs="Arial"/>
                <w:sz w:val="20"/>
                <w:szCs w:val="20"/>
              </w:rPr>
              <w:t>clay</w:t>
            </w:r>
            <w:r w:rsidR="00E71A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B0DAE1" w14:textId="77777777" w:rsidR="00B272E0" w:rsidRPr="00932D69" w:rsidRDefault="00B272E0" w:rsidP="00B272E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control of tools and processes, refining work by building on initial explorations of surface texture</w:t>
            </w:r>
          </w:p>
          <w:p w14:paraId="0B42E902" w14:textId="38B5C84D" w:rsidR="00AE231A" w:rsidRPr="00E71A98" w:rsidRDefault="00AE231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1D44821" w14:textId="77777777" w:rsidR="000E6525" w:rsidRPr="00E71A98" w:rsidRDefault="000E6525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5FA4F97" w14:textId="77777777" w:rsidR="000E6525" w:rsidRPr="00E71A98" w:rsidRDefault="000E6525" w:rsidP="000E65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A98">
              <w:rPr>
                <w:rFonts w:ascii="Arial" w:hAnsi="Arial" w:cs="Arial"/>
                <w:b/>
                <w:sz w:val="20"/>
                <w:szCs w:val="20"/>
              </w:rPr>
              <w:t>Printing</w:t>
            </w:r>
          </w:p>
          <w:p w14:paraId="1ECC59FB" w14:textId="77777777" w:rsidR="000E6525" w:rsidRPr="00E71A98" w:rsidRDefault="000E6525" w:rsidP="00B272E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>Create printing blocks using a relief or impressed method.</w:t>
            </w:r>
          </w:p>
          <w:p w14:paraId="20A4AB0E" w14:textId="77777777" w:rsidR="000E6525" w:rsidRPr="00E71A98" w:rsidRDefault="000E6525" w:rsidP="00B272E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>Create repeating patterns.</w:t>
            </w:r>
          </w:p>
          <w:p w14:paraId="68430CC1" w14:textId="44BF38D3" w:rsidR="000E6525" w:rsidRDefault="000E6525" w:rsidP="00B272E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 xml:space="preserve">Print with </w:t>
            </w:r>
            <w:r w:rsidR="001D46F4" w:rsidRPr="00E71A98">
              <w:rPr>
                <w:rFonts w:ascii="Arial" w:hAnsi="Arial" w:cs="Arial"/>
                <w:sz w:val="20"/>
                <w:szCs w:val="20"/>
              </w:rPr>
              <w:t>a change of colour</w:t>
            </w:r>
            <w:r w:rsidRPr="00E71A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F3BD02" w14:textId="5DBEC8F9" w:rsidR="00E71A98" w:rsidRDefault="00E71A98" w:rsidP="00B272E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rotational patterning</w:t>
            </w:r>
          </w:p>
          <w:p w14:paraId="7B30CFAC" w14:textId="1ED0E9D3" w:rsidR="00E71A98" w:rsidRPr="00E71A98" w:rsidRDefault="00E71A98" w:rsidP="00B272E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into prints once dry with other media to create effects</w:t>
            </w:r>
          </w:p>
          <w:p w14:paraId="729623A2" w14:textId="72E37832" w:rsidR="000E6525" w:rsidRPr="00E71A98" w:rsidRDefault="000E6525" w:rsidP="000E65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87067C" w14:textId="77777777" w:rsidR="000E6525" w:rsidRPr="00E71A98" w:rsidRDefault="000E6525" w:rsidP="000E65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D81A56" w14:textId="77777777" w:rsidR="000E6525" w:rsidRPr="00E71A98" w:rsidRDefault="000E6525" w:rsidP="000E65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A98">
              <w:rPr>
                <w:rFonts w:ascii="Arial" w:hAnsi="Arial" w:cs="Arial"/>
                <w:b/>
                <w:sz w:val="20"/>
                <w:szCs w:val="20"/>
              </w:rPr>
              <w:t>Digital Media</w:t>
            </w:r>
          </w:p>
          <w:p w14:paraId="4477596A" w14:textId="77777777" w:rsidR="000E6525" w:rsidRPr="00E71A98" w:rsidRDefault="000E6525" w:rsidP="00B272E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>Present visual images using software.</w:t>
            </w:r>
          </w:p>
          <w:p w14:paraId="31AE213C" w14:textId="230E6C60" w:rsidR="000E6525" w:rsidRDefault="000E6525" w:rsidP="00B272E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>Experiment with colours by using effects to manipulate and create images for a purpose.</w:t>
            </w:r>
          </w:p>
          <w:p w14:paraId="7B606C59" w14:textId="57A78026" w:rsidR="00F17395" w:rsidRDefault="00F17395" w:rsidP="00F173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EC1BC1" w14:textId="77777777" w:rsidR="00F17395" w:rsidRPr="00F17395" w:rsidRDefault="00F17395" w:rsidP="00F173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F8B96A" w14:textId="77777777" w:rsidR="00F17395" w:rsidRPr="00F17395" w:rsidRDefault="00F17395" w:rsidP="00F173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7395">
              <w:rPr>
                <w:rFonts w:ascii="Arial" w:hAnsi="Arial" w:cs="Arial"/>
                <w:b/>
                <w:sz w:val="20"/>
                <w:szCs w:val="20"/>
              </w:rPr>
              <w:t>Collage</w:t>
            </w:r>
          </w:p>
          <w:p w14:paraId="28EE13BE" w14:textId="77777777" w:rsidR="00F17395" w:rsidRDefault="00F17395" w:rsidP="00B272E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t>Experiment with a range of collage techniques such as tearing, overlapping and layering to create images and represent textures.</w:t>
            </w:r>
          </w:p>
          <w:p w14:paraId="789B3EA9" w14:textId="77777777" w:rsidR="009F37A5" w:rsidRPr="00E71A98" w:rsidRDefault="009F37A5" w:rsidP="009F3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C2C534" w14:textId="20F1A85A" w:rsidR="000E6525" w:rsidRPr="00E71A98" w:rsidRDefault="000E6525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14:paraId="7EC70D0B" w14:textId="77777777" w:rsidR="000E6525" w:rsidRPr="00E71A98" w:rsidRDefault="000E6525" w:rsidP="000E65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A98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</w:p>
          <w:p w14:paraId="5006812A" w14:textId="4FA71194" w:rsidR="000E6525" w:rsidRPr="00E71A98" w:rsidRDefault="000E6525" w:rsidP="000E65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>Compare ideas in their own and others’ work and say what they think and feel about them.</w:t>
            </w:r>
          </w:p>
          <w:p w14:paraId="24960C37" w14:textId="5D24CF21" w:rsidR="000E6525" w:rsidRPr="00E71A98" w:rsidRDefault="00E71A98" w:rsidP="000E65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</w:t>
            </w:r>
            <w:r w:rsidR="000E6525" w:rsidRPr="00E71A98">
              <w:rPr>
                <w:rFonts w:ascii="Arial" w:hAnsi="Arial" w:cs="Arial"/>
                <w:sz w:val="20"/>
                <w:szCs w:val="20"/>
              </w:rPr>
              <w:t xml:space="preserve"> how they might develop </w:t>
            </w:r>
            <w:r>
              <w:rPr>
                <w:rFonts w:ascii="Arial" w:hAnsi="Arial" w:cs="Arial"/>
                <w:sz w:val="20"/>
                <w:szCs w:val="20"/>
              </w:rPr>
              <w:t xml:space="preserve">their work </w:t>
            </w:r>
            <w:r w:rsidR="000E6525" w:rsidRPr="00E71A98">
              <w:rPr>
                <w:rFonts w:ascii="Arial" w:hAnsi="Arial" w:cs="Arial"/>
                <w:sz w:val="20"/>
                <w:szCs w:val="20"/>
              </w:rPr>
              <w:t>further.</w:t>
            </w:r>
            <w:r>
              <w:rPr>
                <w:rFonts w:ascii="Arial" w:hAnsi="Arial" w:cs="Arial"/>
                <w:sz w:val="20"/>
                <w:szCs w:val="20"/>
              </w:rPr>
              <w:t xml:space="preserve"> Use a blank star diagram with 4 points</w:t>
            </w:r>
          </w:p>
          <w:p w14:paraId="7E920E7F" w14:textId="46FDB3B4" w:rsidR="000E6525" w:rsidRPr="00E71A98" w:rsidRDefault="00E71A98" w:rsidP="000E65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Annotate work in sketchbooks</w:t>
            </w:r>
          </w:p>
          <w:p w14:paraId="46142C4A" w14:textId="77777777" w:rsidR="00AE231A" w:rsidRPr="00E71A98" w:rsidRDefault="00AE231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3" w:type="dxa"/>
            <w:shd w:val="clear" w:color="auto" w:fill="auto"/>
          </w:tcPr>
          <w:p w14:paraId="55E66C47" w14:textId="77777777" w:rsidR="00297E80" w:rsidRPr="00E71A98" w:rsidRDefault="00297E80" w:rsidP="00297E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A98">
              <w:rPr>
                <w:rFonts w:ascii="Arial" w:hAnsi="Arial" w:cs="Arial"/>
                <w:b/>
                <w:sz w:val="20"/>
                <w:szCs w:val="20"/>
              </w:rPr>
              <w:t>Exploring and Developing Ideas</w:t>
            </w:r>
          </w:p>
          <w:p w14:paraId="03D4D343" w14:textId="43B637F5" w:rsidR="00297E80" w:rsidRPr="00E71A98" w:rsidRDefault="00297E80" w:rsidP="00E71A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 xml:space="preserve">Explore the work of artists, craftspeople and designers from different times and cultures </w:t>
            </w:r>
            <w:r w:rsidR="00E71A98">
              <w:rPr>
                <w:rFonts w:ascii="Arial" w:hAnsi="Arial" w:cs="Arial"/>
                <w:sz w:val="20"/>
                <w:szCs w:val="20"/>
              </w:rPr>
              <w:t>using a more advanced artistic vocabulary, e.g. tone, media, intense, viewpoint</w:t>
            </w:r>
          </w:p>
          <w:p w14:paraId="16B9614C" w14:textId="4AAFB213" w:rsidR="00297E80" w:rsidRPr="00E71A98" w:rsidRDefault="00E71A98" w:rsidP="00E71A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97E80" w:rsidRPr="00E71A98">
              <w:rPr>
                <w:rFonts w:ascii="Arial" w:hAnsi="Arial" w:cs="Arial"/>
                <w:sz w:val="20"/>
                <w:szCs w:val="20"/>
              </w:rPr>
              <w:t>elect ideas to use in their work.</w:t>
            </w:r>
          </w:p>
          <w:p w14:paraId="468E3786" w14:textId="77777777" w:rsidR="00AE231A" w:rsidRDefault="00E71A98" w:rsidP="00E71A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 xml:space="preserve">Use </w:t>
            </w:r>
            <w:r>
              <w:rPr>
                <w:rFonts w:ascii="Arial" w:hAnsi="Arial" w:cs="Arial"/>
                <w:sz w:val="20"/>
                <w:szCs w:val="20"/>
              </w:rPr>
              <w:t>sketchbooks</w:t>
            </w:r>
            <w:r w:rsidRPr="00E71A98">
              <w:rPr>
                <w:rFonts w:ascii="Arial" w:hAnsi="Arial" w:cs="Arial"/>
                <w:sz w:val="20"/>
                <w:szCs w:val="20"/>
              </w:rPr>
              <w:t xml:space="preserve"> to collect and record visual information from different sources, annotate in their sketchbooks.</w:t>
            </w:r>
          </w:p>
          <w:p w14:paraId="0EF3E8E7" w14:textId="3FF96197" w:rsidR="00E71A98" w:rsidRPr="00E71A98" w:rsidRDefault="00E71A98" w:rsidP="00E71A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Annotate work of other artists in their sketchbooks</w:t>
            </w:r>
          </w:p>
        </w:tc>
      </w:tr>
      <w:tr w:rsidR="00E71A98" w:rsidRPr="00C24039" w14:paraId="5C5C3ED0" w14:textId="77777777" w:rsidTr="004B40CC">
        <w:tc>
          <w:tcPr>
            <w:tcW w:w="1538" w:type="dxa"/>
            <w:shd w:val="clear" w:color="auto" w:fill="A8D08D" w:themeFill="accent6" w:themeFillTint="99"/>
          </w:tcPr>
          <w:p w14:paraId="1D983EDD" w14:textId="5FC7EF52" w:rsidR="00E71A98" w:rsidRPr="00C24039" w:rsidRDefault="00E71A98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3 Vocabulary</w:t>
            </w:r>
          </w:p>
        </w:tc>
        <w:tc>
          <w:tcPr>
            <w:tcW w:w="3986" w:type="dxa"/>
            <w:shd w:val="clear" w:color="auto" w:fill="auto"/>
          </w:tcPr>
          <w:p w14:paraId="74B06AA4" w14:textId="16903A15" w:rsidR="00E71A98" w:rsidRPr="00E71A98" w:rsidRDefault="00E71A98" w:rsidP="00E71A98">
            <w:pPr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>3</w:t>
            </w:r>
            <w:r w:rsidRPr="00E71A98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E71A98">
              <w:rPr>
                <w:rFonts w:ascii="Arial" w:hAnsi="Arial" w:cs="Arial"/>
                <w:sz w:val="20"/>
                <w:szCs w:val="20"/>
              </w:rPr>
              <w:t xml:space="preserve"> dimension, pencil grade, shade, variation in tone, large-scale, observation</w:t>
            </w:r>
          </w:p>
        </w:tc>
        <w:tc>
          <w:tcPr>
            <w:tcW w:w="4677" w:type="dxa"/>
            <w:shd w:val="clear" w:color="auto" w:fill="auto"/>
          </w:tcPr>
          <w:p w14:paraId="2EF804EC" w14:textId="447BEE41" w:rsidR="00E71A98" w:rsidRPr="00E71A98" w:rsidRDefault="00E71A98" w:rsidP="00297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Mosaic, surface detail, mould, sh</w:t>
            </w:r>
            <w:r w:rsidR="00F17395">
              <w:rPr>
                <w:rFonts w:ascii="Arial" w:hAnsi="Arial" w:cs="Arial"/>
                <w:sz w:val="20"/>
                <w:szCs w:val="20"/>
              </w:rPr>
              <w:t>ape, rotation, turn, manipulate, tear, overlap, layer</w:t>
            </w:r>
            <w:r w:rsidR="00B272E0">
              <w:rPr>
                <w:rFonts w:ascii="Arial" w:hAnsi="Arial" w:cs="Arial"/>
                <w:sz w:val="20"/>
                <w:szCs w:val="20"/>
              </w:rPr>
              <w:t>, slip, cross-hatching, malleable, rigid, pliable</w:t>
            </w:r>
          </w:p>
        </w:tc>
        <w:tc>
          <w:tcPr>
            <w:tcW w:w="2694" w:type="dxa"/>
            <w:shd w:val="clear" w:color="auto" w:fill="auto"/>
          </w:tcPr>
          <w:p w14:paraId="7BE1A893" w14:textId="3CBC16E4" w:rsidR="00E71A98" w:rsidRPr="00E71A98" w:rsidRDefault="00E71A98" w:rsidP="000E6525">
            <w:pPr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>evaluate</w:t>
            </w:r>
          </w:p>
        </w:tc>
        <w:tc>
          <w:tcPr>
            <w:tcW w:w="2493" w:type="dxa"/>
            <w:shd w:val="clear" w:color="auto" w:fill="auto"/>
          </w:tcPr>
          <w:p w14:paraId="1B0CFD40" w14:textId="5F130286" w:rsidR="00E71A98" w:rsidRPr="00E71A98" w:rsidRDefault="00E71A98" w:rsidP="00297E80">
            <w:pPr>
              <w:rPr>
                <w:rFonts w:ascii="Arial" w:hAnsi="Arial" w:cs="Arial"/>
                <w:sz w:val="20"/>
                <w:szCs w:val="20"/>
              </w:rPr>
            </w:pPr>
            <w:r w:rsidRPr="00E71A98">
              <w:rPr>
                <w:rFonts w:ascii="Arial" w:hAnsi="Arial" w:cs="Arial"/>
                <w:sz w:val="20"/>
                <w:szCs w:val="20"/>
              </w:rPr>
              <w:t>Fresco</w:t>
            </w:r>
          </w:p>
        </w:tc>
      </w:tr>
      <w:tr w:rsidR="00AE231A" w:rsidRPr="00C24039" w14:paraId="21F8A518" w14:textId="77777777" w:rsidTr="004B40CC">
        <w:tc>
          <w:tcPr>
            <w:tcW w:w="1538" w:type="dxa"/>
            <w:shd w:val="clear" w:color="auto" w:fill="A8D08D" w:themeFill="accent6" w:themeFillTint="99"/>
          </w:tcPr>
          <w:p w14:paraId="1EEF2F9F" w14:textId="2D9157E7" w:rsidR="00AE231A" w:rsidRPr="00C24039" w:rsidRDefault="00AE231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Year 4</w:t>
            </w:r>
          </w:p>
        </w:tc>
        <w:tc>
          <w:tcPr>
            <w:tcW w:w="3986" w:type="dxa"/>
            <w:shd w:val="clear" w:color="auto" w:fill="auto"/>
          </w:tcPr>
          <w:p w14:paraId="21BC668A" w14:textId="77777777" w:rsidR="00D10E8A" w:rsidRPr="00F17395" w:rsidRDefault="00D10E8A" w:rsidP="00D10E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7395">
              <w:rPr>
                <w:rFonts w:ascii="Arial" w:hAnsi="Arial" w:cs="Arial"/>
                <w:b/>
                <w:sz w:val="20"/>
                <w:szCs w:val="20"/>
              </w:rPr>
              <w:t xml:space="preserve">Drawing </w:t>
            </w:r>
          </w:p>
          <w:p w14:paraId="53B67A79" w14:textId="77777777" w:rsidR="00D10E8A" w:rsidRPr="00F17395" w:rsidRDefault="00D10E8A" w:rsidP="00D10E8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t xml:space="preserve">Experiment with ways in which surface detail can be added to drawings, e.g. </w:t>
            </w:r>
            <w:r w:rsidRPr="00F17395">
              <w:rPr>
                <w:rFonts w:ascii="Arial" w:hAnsi="Arial" w:cs="Arial"/>
                <w:i/>
                <w:sz w:val="20"/>
                <w:szCs w:val="20"/>
              </w:rPr>
              <w:t>use grades of pencil, biros, charcoal and chalk.</w:t>
            </w:r>
          </w:p>
          <w:p w14:paraId="07BE5482" w14:textId="77777777" w:rsidR="00D10E8A" w:rsidRPr="00F17395" w:rsidRDefault="00D10E8A" w:rsidP="00D10E8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lastRenderedPageBreak/>
              <w:t>Draw for a sustained period of time at an appropriate level.</w:t>
            </w:r>
          </w:p>
          <w:p w14:paraId="01C72D91" w14:textId="77777777" w:rsidR="00D10E8A" w:rsidRPr="00F17395" w:rsidRDefault="00D10E8A" w:rsidP="00D10E8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t>Experiment with different grades of pencil and other implements to create lines and marks.</w:t>
            </w:r>
          </w:p>
          <w:p w14:paraId="12186B75" w14:textId="77777777" w:rsidR="00F17395" w:rsidRDefault="00D10E8A" w:rsidP="00F173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t xml:space="preserve">Experiment with different grades of pencil and other implements to draw different forms and shapes. </w:t>
            </w:r>
          </w:p>
          <w:p w14:paraId="2B1B4138" w14:textId="77777777" w:rsidR="00D10E8A" w:rsidRPr="00F17395" w:rsidRDefault="00D10E8A" w:rsidP="00D10E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1BDF6" w14:textId="77777777" w:rsidR="00D10E8A" w:rsidRPr="00F17395" w:rsidRDefault="00D10E8A" w:rsidP="00D10E8A">
            <w:pPr>
              <w:rPr>
                <w:rFonts w:ascii="Arial" w:hAnsi="Arial" w:cs="Arial"/>
                <w:sz w:val="20"/>
                <w:szCs w:val="20"/>
              </w:rPr>
            </w:pPr>
            <w:r w:rsidRPr="00F17395">
              <w:rPr>
                <w:rFonts w:ascii="Arial" w:hAnsi="Arial" w:cs="Arial"/>
                <w:b/>
                <w:sz w:val="20"/>
                <w:szCs w:val="20"/>
              </w:rPr>
              <w:t>Painting</w:t>
            </w:r>
          </w:p>
          <w:p w14:paraId="0B017531" w14:textId="77777777" w:rsidR="00D10E8A" w:rsidRPr="00F17395" w:rsidRDefault="00D10E8A" w:rsidP="00D10E8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t>Experiment with different effects and textures including blocking in colour, washes, thickened paint creating textural effects.</w:t>
            </w:r>
          </w:p>
          <w:p w14:paraId="6B7F08DF" w14:textId="62E91A59" w:rsidR="00D10E8A" w:rsidRPr="00F17395" w:rsidRDefault="00D10E8A" w:rsidP="00D10E8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t>Create different effects and textures with paint according to what they need for the task.</w:t>
            </w:r>
          </w:p>
          <w:p w14:paraId="61AF8954" w14:textId="33FFC14A" w:rsidR="00D10E8A" w:rsidRPr="00F17395" w:rsidRDefault="00D10E8A" w:rsidP="00D10E8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t>Us</w:t>
            </w:r>
            <w:r w:rsidR="00F17395">
              <w:rPr>
                <w:rFonts w:ascii="Arial" w:hAnsi="Arial" w:cs="Arial"/>
                <w:sz w:val="20"/>
                <w:szCs w:val="20"/>
              </w:rPr>
              <w:t>e more specific colour language e.g. watery, intense, strong, opaque, translucent</w:t>
            </w:r>
          </w:p>
          <w:p w14:paraId="26343355" w14:textId="77777777" w:rsidR="00D10E8A" w:rsidRPr="00F17395" w:rsidRDefault="00D10E8A" w:rsidP="00D10E8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t>Mix and use tints and shades.</w:t>
            </w:r>
          </w:p>
          <w:p w14:paraId="23A4C05F" w14:textId="77777777" w:rsidR="00D10E8A" w:rsidRPr="00F17395" w:rsidRDefault="00D10E8A" w:rsidP="00F17395">
            <w:pPr>
              <w:pStyle w:val="ListParagraph"/>
              <w:spacing w:after="0" w:line="240" w:lineRule="auto"/>
              <w:ind w:left="227"/>
              <w:rPr>
                <w:rFonts w:ascii="Arial" w:hAnsi="Arial" w:cs="Arial"/>
                <w:sz w:val="20"/>
                <w:szCs w:val="20"/>
              </w:rPr>
            </w:pPr>
          </w:p>
          <w:p w14:paraId="59029C2F" w14:textId="77777777" w:rsidR="00AE231A" w:rsidRPr="00F17395" w:rsidRDefault="00AE231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22E19121" w14:textId="6FCE8648" w:rsidR="00D10E8A" w:rsidRPr="00F17395" w:rsidRDefault="00D10E8A" w:rsidP="00D10E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7395">
              <w:rPr>
                <w:rFonts w:ascii="Arial" w:hAnsi="Arial" w:cs="Arial"/>
                <w:b/>
                <w:sz w:val="20"/>
                <w:szCs w:val="20"/>
              </w:rPr>
              <w:lastRenderedPageBreak/>
              <w:t>Printing</w:t>
            </w:r>
          </w:p>
          <w:p w14:paraId="42896C77" w14:textId="77777777" w:rsidR="00D10E8A" w:rsidRPr="00F17395" w:rsidRDefault="00D10E8A" w:rsidP="00D10E8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t>Create printing blocks using a relief or impressed method.</w:t>
            </w:r>
          </w:p>
          <w:p w14:paraId="2D12E407" w14:textId="55E42D72" w:rsidR="00D10E8A" w:rsidRPr="00F17395" w:rsidRDefault="00D10E8A" w:rsidP="00D10E8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t>Create repeating patterns</w:t>
            </w:r>
            <w:r w:rsidR="001D46F4" w:rsidRPr="00F17395">
              <w:rPr>
                <w:rFonts w:ascii="Arial" w:hAnsi="Arial" w:cs="Arial"/>
                <w:sz w:val="20"/>
                <w:szCs w:val="20"/>
              </w:rPr>
              <w:t xml:space="preserve"> with rotations and translations</w:t>
            </w:r>
            <w:r w:rsidRPr="00F1739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E3C549" w14:textId="10603E4D" w:rsidR="00D10E8A" w:rsidRDefault="00D10E8A" w:rsidP="00D10E8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t xml:space="preserve">Print with two colour overlays. </w:t>
            </w:r>
          </w:p>
          <w:p w14:paraId="5742BE0D" w14:textId="4626495D" w:rsidR="00F17395" w:rsidRDefault="00F17395" w:rsidP="00D10E8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Tint prints by working into the print once dry</w:t>
            </w:r>
          </w:p>
          <w:p w14:paraId="45D958F7" w14:textId="77777777" w:rsidR="00F17395" w:rsidRPr="00F17395" w:rsidRDefault="00F17395" w:rsidP="00F17395">
            <w:pPr>
              <w:pStyle w:val="ListParagraph"/>
              <w:spacing w:after="0" w:line="240" w:lineRule="auto"/>
              <w:ind w:left="227"/>
              <w:rPr>
                <w:rFonts w:ascii="Arial" w:hAnsi="Arial" w:cs="Arial"/>
                <w:sz w:val="20"/>
                <w:szCs w:val="20"/>
              </w:rPr>
            </w:pPr>
          </w:p>
          <w:p w14:paraId="616FB0A6" w14:textId="048D5B43" w:rsidR="00D10E8A" w:rsidRPr="00F17395" w:rsidRDefault="00D10E8A" w:rsidP="00D10E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7395">
              <w:rPr>
                <w:rFonts w:ascii="Arial" w:hAnsi="Arial" w:cs="Arial"/>
                <w:b/>
                <w:sz w:val="20"/>
                <w:szCs w:val="20"/>
              </w:rPr>
              <w:t>3-D</w:t>
            </w:r>
          </w:p>
          <w:p w14:paraId="14D8A83C" w14:textId="3E36CFF3" w:rsidR="00D10E8A" w:rsidRPr="00F17395" w:rsidRDefault="00D10E8A" w:rsidP="00D10E8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t xml:space="preserve">Plan, design and make models from observation </w:t>
            </w:r>
          </w:p>
          <w:p w14:paraId="611D1B1A" w14:textId="77777777" w:rsidR="00147A64" w:rsidRDefault="00147A64" w:rsidP="00147A6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understanding of the properties of materials and knowledge of their suitability for different purposes</w:t>
            </w:r>
          </w:p>
          <w:p w14:paraId="34A5933B" w14:textId="77777777" w:rsidR="00147A64" w:rsidRDefault="00147A64" w:rsidP="00147A6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and combine the visual qualities of form and space by developing construction and modelling techniques to realise their own ideas</w:t>
            </w:r>
          </w:p>
          <w:p w14:paraId="1882D4CF" w14:textId="093DCDD7" w:rsidR="00F17395" w:rsidRPr="00F17395" w:rsidRDefault="00F17395" w:rsidP="00F173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2EA478" w14:textId="77777777" w:rsidR="00AE231A" w:rsidRPr="00F17395" w:rsidRDefault="00AE231A" w:rsidP="00F173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14:paraId="3B4B3D97" w14:textId="77777777" w:rsidR="00D10E8A" w:rsidRPr="00F17395" w:rsidRDefault="00D10E8A" w:rsidP="00D10E8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lastRenderedPageBreak/>
              <w:t>Compare ideas, methods and approaches in their own and others’ work and say what they think and feel about them.</w:t>
            </w:r>
          </w:p>
          <w:p w14:paraId="50869CF3" w14:textId="103CEFD4" w:rsidR="00D10E8A" w:rsidRPr="00F17395" w:rsidRDefault="00D10E8A" w:rsidP="00D10E8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t xml:space="preserve">Adapt their work according to their views </w:t>
            </w:r>
            <w:r w:rsidRPr="00F17395">
              <w:rPr>
                <w:rFonts w:ascii="Arial" w:hAnsi="Arial" w:cs="Arial"/>
                <w:sz w:val="20"/>
                <w:szCs w:val="20"/>
              </w:rPr>
              <w:lastRenderedPageBreak/>
              <w:t xml:space="preserve">and describe how they might develop it further. </w:t>
            </w:r>
            <w:r w:rsidR="004B3A8E">
              <w:rPr>
                <w:rFonts w:ascii="Arial" w:hAnsi="Arial" w:cs="Arial"/>
                <w:sz w:val="20"/>
                <w:szCs w:val="20"/>
              </w:rPr>
              <w:t>Use a blank star diagram with 4 points</w:t>
            </w:r>
          </w:p>
          <w:p w14:paraId="1C6870EE" w14:textId="77777777" w:rsidR="00AE231A" w:rsidRPr="00F17395" w:rsidRDefault="00AE231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93" w:type="dxa"/>
            <w:shd w:val="clear" w:color="auto" w:fill="auto"/>
          </w:tcPr>
          <w:p w14:paraId="04922FCD" w14:textId="23EC5E5D" w:rsidR="00D10E8A" w:rsidRPr="00F17395" w:rsidRDefault="00D10E8A" w:rsidP="00D10E8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lastRenderedPageBreak/>
              <w:t xml:space="preserve">Explore the </w:t>
            </w:r>
            <w:r w:rsidR="004B3A8E">
              <w:rPr>
                <w:rFonts w:ascii="Arial" w:hAnsi="Arial" w:cs="Arial"/>
                <w:sz w:val="20"/>
                <w:szCs w:val="20"/>
              </w:rPr>
              <w:t>work</w:t>
            </w:r>
            <w:r w:rsidRPr="00F17395">
              <w:rPr>
                <w:rFonts w:ascii="Arial" w:hAnsi="Arial" w:cs="Arial"/>
                <w:sz w:val="20"/>
                <w:szCs w:val="20"/>
              </w:rPr>
              <w:t xml:space="preserve"> of artists, craftspeople and designers working </w:t>
            </w:r>
            <w:r w:rsidR="004B3A8E">
              <w:rPr>
                <w:rFonts w:ascii="Arial" w:hAnsi="Arial" w:cs="Arial"/>
                <w:sz w:val="20"/>
                <w:szCs w:val="20"/>
              </w:rPr>
              <w:t>in different times and cultures and make comparisons and contrasts</w:t>
            </w:r>
          </w:p>
          <w:p w14:paraId="77408431" w14:textId="77777777" w:rsidR="00D10E8A" w:rsidRPr="00F17395" w:rsidRDefault="00D10E8A" w:rsidP="00D10E8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7395">
              <w:rPr>
                <w:rFonts w:ascii="Arial" w:hAnsi="Arial" w:cs="Arial"/>
                <w:sz w:val="20"/>
                <w:szCs w:val="20"/>
              </w:rPr>
              <w:lastRenderedPageBreak/>
              <w:t>Question and make thoughtful observations about starting points and select ideas to use in their work.</w:t>
            </w:r>
          </w:p>
          <w:p w14:paraId="6DC10C10" w14:textId="77777777" w:rsidR="00AE231A" w:rsidRPr="00F17395" w:rsidRDefault="00AE231A" w:rsidP="0031023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A8E" w:rsidRPr="00C24039" w14:paraId="39458B4D" w14:textId="77777777" w:rsidTr="004B40CC">
        <w:tc>
          <w:tcPr>
            <w:tcW w:w="1538" w:type="dxa"/>
            <w:shd w:val="clear" w:color="auto" w:fill="A8D08D" w:themeFill="accent6" w:themeFillTint="99"/>
          </w:tcPr>
          <w:p w14:paraId="5FE5534C" w14:textId="453FE05C" w:rsidR="004B3A8E" w:rsidRPr="00C24039" w:rsidRDefault="004B3A8E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Year 4 Vocabulary</w:t>
            </w:r>
          </w:p>
        </w:tc>
        <w:tc>
          <w:tcPr>
            <w:tcW w:w="3986" w:type="dxa"/>
            <w:shd w:val="clear" w:color="auto" w:fill="auto"/>
          </w:tcPr>
          <w:p w14:paraId="7BB9844A" w14:textId="3FEAC250" w:rsidR="004B3A8E" w:rsidRPr="004B3A8E" w:rsidRDefault="004B3A8E" w:rsidP="00D10E8A">
            <w:pPr>
              <w:rPr>
                <w:rFonts w:ascii="Arial" w:hAnsi="Arial" w:cs="Arial"/>
                <w:sz w:val="20"/>
                <w:szCs w:val="20"/>
              </w:rPr>
            </w:pPr>
            <w:r w:rsidRPr="004B3A8E">
              <w:rPr>
                <w:rFonts w:ascii="Arial" w:hAnsi="Arial" w:cs="Arial"/>
                <w:sz w:val="20"/>
                <w:szCs w:val="20"/>
              </w:rPr>
              <w:t>Tints, textural effects, composition, colour language, e.g. watery, intense, strong, opaque, translucent, scarlet, crimson, emerald, wash, scale, zoom</w:t>
            </w:r>
          </w:p>
        </w:tc>
        <w:tc>
          <w:tcPr>
            <w:tcW w:w="4677" w:type="dxa"/>
            <w:shd w:val="clear" w:color="auto" w:fill="auto"/>
          </w:tcPr>
          <w:p w14:paraId="17150A7D" w14:textId="273D4731" w:rsidR="004B3A8E" w:rsidRPr="004B3A8E" w:rsidRDefault="004B3A8E" w:rsidP="00D10E8A">
            <w:pPr>
              <w:rPr>
                <w:rFonts w:ascii="Arial" w:hAnsi="Arial" w:cs="Arial"/>
                <w:sz w:val="20"/>
                <w:szCs w:val="20"/>
              </w:rPr>
            </w:pPr>
            <w:r w:rsidRPr="004B3A8E">
              <w:rPr>
                <w:rFonts w:ascii="Arial" w:hAnsi="Arial" w:cs="Arial"/>
                <w:sz w:val="20"/>
                <w:szCs w:val="20"/>
              </w:rPr>
              <w:t xml:space="preserve">Base, extend, translation, colour overlay, </w:t>
            </w:r>
            <w:r w:rsidR="006932D3">
              <w:rPr>
                <w:rFonts w:ascii="Arial" w:hAnsi="Arial" w:cs="Arial"/>
                <w:sz w:val="20"/>
                <w:szCs w:val="20"/>
              </w:rPr>
              <w:t>Stylised, decorative, simplified, relief, embossed, contour, rigid, pliable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14:paraId="1D401DC7" w14:textId="3E3DD5FE" w:rsidR="004B3A8E" w:rsidRPr="004B3A8E" w:rsidRDefault="004B3A8E" w:rsidP="004B3A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14:paraId="3FC30FE5" w14:textId="466E9D39" w:rsidR="004B3A8E" w:rsidRPr="004B3A8E" w:rsidRDefault="004B3A8E" w:rsidP="004B3A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A8E">
              <w:rPr>
                <w:rFonts w:ascii="Arial" w:hAnsi="Arial" w:cs="Arial"/>
                <w:sz w:val="20"/>
                <w:szCs w:val="20"/>
              </w:rPr>
              <w:t>Abstract, compare, contrast, representational ,,imaginary, impressionist, idealised, natural, still-life</w:t>
            </w:r>
          </w:p>
        </w:tc>
      </w:tr>
      <w:tr w:rsidR="00AE231A" w:rsidRPr="00C24039" w14:paraId="07FD2F3A" w14:textId="77777777" w:rsidTr="004B40CC">
        <w:tc>
          <w:tcPr>
            <w:tcW w:w="1538" w:type="dxa"/>
            <w:shd w:val="clear" w:color="auto" w:fill="A8D08D" w:themeFill="accent6" w:themeFillTint="99"/>
          </w:tcPr>
          <w:p w14:paraId="1D55D78F" w14:textId="4D66DEA8" w:rsidR="00AE231A" w:rsidRPr="00C24039" w:rsidRDefault="00AE231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39">
              <w:rPr>
                <w:rFonts w:ascii="Arial" w:hAnsi="Arial" w:cs="Arial"/>
                <w:sz w:val="20"/>
                <w:szCs w:val="20"/>
              </w:rPr>
              <w:t>Year 5</w:t>
            </w:r>
          </w:p>
        </w:tc>
        <w:tc>
          <w:tcPr>
            <w:tcW w:w="3986" w:type="dxa"/>
            <w:shd w:val="clear" w:color="auto" w:fill="auto"/>
          </w:tcPr>
          <w:p w14:paraId="167D890D" w14:textId="77777777" w:rsidR="004703B8" w:rsidRPr="007D00F8" w:rsidRDefault="004703B8" w:rsidP="004703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0F8">
              <w:rPr>
                <w:rFonts w:ascii="Arial" w:hAnsi="Arial" w:cs="Arial"/>
                <w:b/>
                <w:sz w:val="20"/>
                <w:szCs w:val="20"/>
              </w:rPr>
              <w:t>Drawing</w:t>
            </w:r>
          </w:p>
          <w:p w14:paraId="68FF6C18" w14:textId="10394716" w:rsidR="004703B8" w:rsidRPr="007D00F8" w:rsidRDefault="004703B8" w:rsidP="004703B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>Work from a variety o</w:t>
            </w:r>
            <w:r w:rsidR="007D00F8">
              <w:rPr>
                <w:rFonts w:ascii="Arial" w:hAnsi="Arial" w:cs="Arial"/>
                <w:sz w:val="20"/>
                <w:szCs w:val="20"/>
              </w:rPr>
              <w:t>f sources including observation, photographs, digital images etc.</w:t>
            </w:r>
          </w:p>
          <w:p w14:paraId="29E2D3A6" w14:textId="77777777" w:rsidR="004703B8" w:rsidRPr="007D00F8" w:rsidRDefault="004703B8" w:rsidP="004703B8">
            <w:pPr>
              <w:pStyle w:val="BodyText3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>Work in a sustained and independent way to create a detailed drawing.</w:t>
            </w:r>
          </w:p>
          <w:p w14:paraId="346670C3" w14:textId="77777777" w:rsidR="004703B8" w:rsidRPr="007D00F8" w:rsidRDefault="004703B8" w:rsidP="004703B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>Use dry media to make different marks, lines, patterns and shapes within a drawing.</w:t>
            </w:r>
          </w:p>
          <w:p w14:paraId="39A11893" w14:textId="77777777" w:rsidR="004703B8" w:rsidRPr="007D00F8" w:rsidRDefault="004703B8" w:rsidP="007D00F8">
            <w:pPr>
              <w:pStyle w:val="ListParagraph"/>
              <w:spacing w:after="0" w:line="240" w:lineRule="auto"/>
              <w:ind w:left="227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51D7D7D4" w14:textId="77777777" w:rsidR="004703B8" w:rsidRPr="007D00F8" w:rsidRDefault="004703B8" w:rsidP="004703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0F8">
              <w:rPr>
                <w:rFonts w:ascii="Arial" w:hAnsi="Arial" w:cs="Arial"/>
                <w:b/>
                <w:sz w:val="20"/>
                <w:szCs w:val="20"/>
              </w:rPr>
              <w:t>Painting</w:t>
            </w:r>
          </w:p>
          <w:p w14:paraId="607FBA87" w14:textId="77777777" w:rsidR="004703B8" w:rsidRPr="007D00F8" w:rsidRDefault="004703B8" w:rsidP="004703B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>Develop a painting from a drawing.</w:t>
            </w:r>
          </w:p>
          <w:p w14:paraId="1F23B712" w14:textId="77777777" w:rsidR="004703B8" w:rsidRPr="007D00F8" w:rsidRDefault="004703B8" w:rsidP="004703B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lastRenderedPageBreak/>
              <w:t>Carry out preliminary studies, trying out different media and materials and mixing appropriate colours.</w:t>
            </w:r>
          </w:p>
          <w:p w14:paraId="3832E1D7" w14:textId="3E54926C" w:rsidR="004703B8" w:rsidRPr="007D00F8" w:rsidRDefault="004703B8" w:rsidP="004703B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 xml:space="preserve">Create imaginative </w:t>
            </w:r>
            <w:r w:rsidR="007D00F8">
              <w:rPr>
                <w:rFonts w:ascii="Arial" w:hAnsi="Arial" w:cs="Arial"/>
                <w:sz w:val="20"/>
                <w:szCs w:val="20"/>
              </w:rPr>
              <w:t>work from a variety of sources</w:t>
            </w:r>
          </w:p>
          <w:p w14:paraId="130EC6B5" w14:textId="77777777" w:rsidR="004703B8" w:rsidRPr="007D00F8" w:rsidRDefault="004703B8" w:rsidP="004703B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 xml:space="preserve">Mix and match colours to create atmosphere and light effects. </w:t>
            </w:r>
          </w:p>
          <w:p w14:paraId="38E9B9D0" w14:textId="6137DFEB" w:rsidR="004703B8" w:rsidRDefault="004703B8" w:rsidP="004703B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>Be able to identify and work with comple</w:t>
            </w:r>
            <w:r w:rsidR="007D00F8">
              <w:rPr>
                <w:rFonts w:ascii="Arial" w:hAnsi="Arial" w:cs="Arial"/>
                <w:sz w:val="20"/>
                <w:szCs w:val="20"/>
              </w:rPr>
              <w:t>mentary and contrasting colours using colour theory</w:t>
            </w:r>
          </w:p>
          <w:p w14:paraId="56B8FF38" w14:textId="77777777" w:rsidR="007D00F8" w:rsidRPr="007D00F8" w:rsidRDefault="007D00F8" w:rsidP="007D00F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>Begin to develop an awareness of composition, scale and proportion in their paintings e.g. foreground, middle ground and background.</w:t>
            </w:r>
          </w:p>
          <w:p w14:paraId="1223FA70" w14:textId="77777777" w:rsidR="007D00F8" w:rsidRPr="007D00F8" w:rsidRDefault="007D00F8" w:rsidP="007D00F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>Show an awareness of how paintings are created i.e. composition.</w:t>
            </w:r>
          </w:p>
          <w:p w14:paraId="013B4B1D" w14:textId="3DB05BBF" w:rsidR="00AE231A" w:rsidRPr="007D00F8" w:rsidRDefault="00AE231A" w:rsidP="00C8570D">
            <w:pPr>
              <w:pStyle w:val="ListParagraph"/>
              <w:spacing w:after="0" w:line="240" w:lineRule="auto"/>
              <w:ind w:left="227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391AF99D" w14:textId="77777777" w:rsidR="004703B8" w:rsidRPr="007D00F8" w:rsidRDefault="004703B8" w:rsidP="004703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0F8">
              <w:rPr>
                <w:rFonts w:ascii="Arial" w:hAnsi="Arial" w:cs="Arial"/>
                <w:b/>
                <w:sz w:val="20"/>
                <w:szCs w:val="20"/>
              </w:rPr>
              <w:lastRenderedPageBreak/>
              <w:t>Digital</w:t>
            </w:r>
          </w:p>
          <w:p w14:paraId="5AE6C65D" w14:textId="5D41DF12" w:rsidR="004703B8" w:rsidRDefault="004703B8" w:rsidP="004703B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 xml:space="preserve">Use a graphics package to create and manipulate new images. </w:t>
            </w:r>
          </w:p>
          <w:p w14:paraId="43179BD1" w14:textId="52D9C131" w:rsidR="007D00F8" w:rsidRDefault="007D00F8" w:rsidP="004703B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Record, collect and store visual images</w:t>
            </w:r>
          </w:p>
          <w:p w14:paraId="06D55FE1" w14:textId="5432917F" w:rsidR="007D00F8" w:rsidRPr="007D00F8" w:rsidRDefault="007D00F8" w:rsidP="004703B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recorded visual images using sculpture</w:t>
            </w:r>
          </w:p>
          <w:p w14:paraId="05001B16" w14:textId="40E00675" w:rsidR="004703B8" w:rsidRPr="007D00F8" w:rsidRDefault="004703B8" w:rsidP="004703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CBA7AF" w14:textId="59023BB8" w:rsidR="004703B8" w:rsidRPr="007D00F8" w:rsidRDefault="004703B8" w:rsidP="004703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0F8">
              <w:rPr>
                <w:rFonts w:ascii="Arial" w:hAnsi="Arial" w:cs="Arial"/>
                <w:b/>
                <w:sz w:val="20"/>
                <w:szCs w:val="20"/>
              </w:rPr>
              <w:t>3-D</w:t>
            </w:r>
          </w:p>
          <w:p w14:paraId="08ECEC46" w14:textId="77777777" w:rsidR="004703B8" w:rsidRPr="007D00F8" w:rsidRDefault="004703B8" w:rsidP="004703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>Shape, form, model and construct from observation or imagination.</w:t>
            </w:r>
          </w:p>
          <w:p w14:paraId="63B8550E" w14:textId="77777777" w:rsidR="004703B8" w:rsidRPr="007D00F8" w:rsidRDefault="004703B8" w:rsidP="004703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>Plan a sculpture through drawing and other preparatory work.</w:t>
            </w:r>
          </w:p>
          <w:p w14:paraId="0E3C228D" w14:textId="77777777" w:rsidR="004703B8" w:rsidRPr="007D00F8" w:rsidRDefault="004703B8" w:rsidP="004703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649BE1" w14:textId="77777777" w:rsidR="004703B8" w:rsidRPr="007D00F8" w:rsidRDefault="004703B8" w:rsidP="004703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D59EC" w14:textId="77777777" w:rsidR="00AE231A" w:rsidRPr="007D00F8" w:rsidRDefault="00AE231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14:paraId="51942417" w14:textId="650A92DC" w:rsidR="00453E90" w:rsidRPr="007D00F8" w:rsidRDefault="00453E90" w:rsidP="00453E9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>Compare ideas, methods and approaches in their own and others’ work and say what they think and feel about them.</w:t>
            </w:r>
            <w:r>
              <w:rPr>
                <w:rFonts w:ascii="Arial" w:hAnsi="Arial" w:cs="Arial"/>
                <w:sz w:val="20"/>
                <w:szCs w:val="20"/>
              </w:rPr>
              <w:t xml:space="preserve"> Use a blank star diagram with 8 points</w:t>
            </w:r>
          </w:p>
          <w:p w14:paraId="2D2F8A07" w14:textId="1F39F656" w:rsidR="00AE231A" w:rsidRPr="00453E90" w:rsidRDefault="00453E90" w:rsidP="00453E9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>Adapt their work according to their views and describe ho</w:t>
            </w:r>
            <w:r>
              <w:rPr>
                <w:rFonts w:ascii="Arial" w:hAnsi="Arial" w:cs="Arial"/>
                <w:sz w:val="20"/>
                <w:szCs w:val="20"/>
              </w:rPr>
              <w:t>w they might develop it further using more artistic vocabulary, e.g. proportion, scale, tonal variation</w:t>
            </w:r>
          </w:p>
        </w:tc>
        <w:tc>
          <w:tcPr>
            <w:tcW w:w="2493" w:type="dxa"/>
            <w:shd w:val="clear" w:color="auto" w:fill="auto"/>
          </w:tcPr>
          <w:p w14:paraId="10DCB70C" w14:textId="2629B82A" w:rsidR="00453E90" w:rsidRPr="00453E90" w:rsidRDefault="00453E90" w:rsidP="00453E9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3E90">
              <w:rPr>
                <w:rFonts w:ascii="Arial" w:hAnsi="Arial" w:cs="Arial"/>
                <w:sz w:val="20"/>
                <w:szCs w:val="20"/>
              </w:rPr>
              <w:t xml:space="preserve">Question and make thoughtful observations </w:t>
            </w:r>
            <w:r>
              <w:rPr>
                <w:rFonts w:ascii="Arial" w:hAnsi="Arial" w:cs="Arial"/>
                <w:sz w:val="20"/>
                <w:szCs w:val="20"/>
              </w:rPr>
              <w:t>about the work of other artists and explain how the can use elements of their work as starting points for their own</w:t>
            </w:r>
          </w:p>
          <w:p w14:paraId="7E6701BA" w14:textId="3933BDDE" w:rsidR="00453E90" w:rsidRPr="007D00F8" w:rsidRDefault="00453E90" w:rsidP="00453E9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 xml:space="preserve">Explore the roles and purposes of artists, craftspeople and designers working </w:t>
            </w:r>
            <w:r>
              <w:rPr>
                <w:rFonts w:ascii="Arial" w:hAnsi="Arial" w:cs="Arial"/>
                <w:sz w:val="20"/>
                <w:szCs w:val="20"/>
              </w:rPr>
              <w:t>in different times and cultures and begin to explain artistic choices</w:t>
            </w:r>
          </w:p>
          <w:p w14:paraId="50BA2984" w14:textId="77777777" w:rsidR="00453E90" w:rsidRPr="007D00F8" w:rsidRDefault="00453E90" w:rsidP="00453E9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lastRenderedPageBreak/>
              <w:t>Identify artists who have worked in a similar way to their own work.</w:t>
            </w:r>
          </w:p>
          <w:p w14:paraId="13CF04F0" w14:textId="6F999101" w:rsidR="00453E90" w:rsidRPr="007D00F8" w:rsidRDefault="00453E90" w:rsidP="004703B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53E90" w:rsidRPr="00C24039" w14:paraId="41FC00DB" w14:textId="77777777" w:rsidTr="004B40CC">
        <w:tc>
          <w:tcPr>
            <w:tcW w:w="1538" w:type="dxa"/>
            <w:shd w:val="clear" w:color="auto" w:fill="A8D08D" w:themeFill="accent6" w:themeFillTint="99"/>
          </w:tcPr>
          <w:p w14:paraId="1CA439E5" w14:textId="3C4FDD11" w:rsidR="00453E90" w:rsidRPr="00C24039" w:rsidRDefault="00453E90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Year 5 Vocabulary</w:t>
            </w:r>
          </w:p>
        </w:tc>
        <w:tc>
          <w:tcPr>
            <w:tcW w:w="3986" w:type="dxa"/>
            <w:shd w:val="clear" w:color="auto" w:fill="auto"/>
          </w:tcPr>
          <w:p w14:paraId="634DC1AF" w14:textId="48E1A1B0" w:rsidR="00453E90" w:rsidRPr="00453E90" w:rsidRDefault="00453E90" w:rsidP="00453E90">
            <w:pPr>
              <w:rPr>
                <w:rFonts w:ascii="Arial" w:hAnsi="Arial" w:cs="Arial"/>
                <w:sz w:val="20"/>
                <w:szCs w:val="20"/>
              </w:rPr>
            </w:pPr>
            <w:r w:rsidRPr="00453E90">
              <w:rPr>
                <w:rFonts w:ascii="Arial" w:hAnsi="Arial" w:cs="Arial"/>
                <w:sz w:val="20"/>
                <w:szCs w:val="20"/>
              </w:rPr>
              <w:t>Contrasting colours, complimentary colours, colour wheel, composition, background, 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53E90">
              <w:rPr>
                <w:rFonts w:ascii="Arial" w:hAnsi="Arial" w:cs="Arial"/>
                <w:sz w:val="20"/>
                <w:szCs w:val="20"/>
              </w:rPr>
              <w:t>ddle-ground, foreground, , post-impressionism, proportion, balance, scale, horizon</w:t>
            </w:r>
          </w:p>
        </w:tc>
        <w:tc>
          <w:tcPr>
            <w:tcW w:w="4677" w:type="dxa"/>
            <w:shd w:val="clear" w:color="auto" w:fill="auto"/>
          </w:tcPr>
          <w:p w14:paraId="390C4475" w14:textId="2503F199" w:rsidR="00453E90" w:rsidRPr="007D00F8" w:rsidRDefault="00453E90" w:rsidP="00C857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E90">
              <w:rPr>
                <w:rFonts w:ascii="Arial" w:hAnsi="Arial" w:cs="Arial"/>
                <w:sz w:val="20"/>
                <w:szCs w:val="20"/>
              </w:rPr>
              <w:t xml:space="preserve">movement, motion, rhythm, structure, flexible, pliable, layered, </w:t>
            </w:r>
          </w:p>
        </w:tc>
        <w:tc>
          <w:tcPr>
            <w:tcW w:w="2694" w:type="dxa"/>
            <w:shd w:val="clear" w:color="auto" w:fill="auto"/>
          </w:tcPr>
          <w:p w14:paraId="26AB11A0" w14:textId="77777777" w:rsidR="00453E90" w:rsidRPr="00453E90" w:rsidRDefault="00453E90" w:rsidP="00453E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14:paraId="0BCFE7CB" w14:textId="3D7E9650" w:rsidR="00453E90" w:rsidRPr="00453E90" w:rsidRDefault="00453E90" w:rsidP="00453E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E90">
              <w:rPr>
                <w:rFonts w:ascii="Arial" w:hAnsi="Arial" w:cs="Arial"/>
                <w:sz w:val="20"/>
                <w:szCs w:val="20"/>
              </w:rPr>
              <w:t>abstract expressionism, expressive, surrealism,</w:t>
            </w:r>
          </w:p>
        </w:tc>
      </w:tr>
      <w:tr w:rsidR="005E5DA9" w:rsidRPr="005E5DA9" w14:paraId="07FCDDB1" w14:textId="77777777" w:rsidTr="004B40CC">
        <w:tc>
          <w:tcPr>
            <w:tcW w:w="1538" w:type="dxa"/>
            <w:shd w:val="clear" w:color="auto" w:fill="A8D08D" w:themeFill="accent6" w:themeFillTint="99"/>
          </w:tcPr>
          <w:p w14:paraId="3A1D1E6E" w14:textId="21640C6E" w:rsidR="00AE231A" w:rsidRPr="005E5DA9" w:rsidRDefault="00AE231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DA9">
              <w:rPr>
                <w:rFonts w:ascii="Arial" w:hAnsi="Arial" w:cs="Arial"/>
                <w:sz w:val="20"/>
                <w:szCs w:val="20"/>
              </w:rPr>
              <w:t>Year 6</w:t>
            </w:r>
          </w:p>
        </w:tc>
        <w:tc>
          <w:tcPr>
            <w:tcW w:w="3986" w:type="dxa"/>
            <w:shd w:val="clear" w:color="auto" w:fill="auto"/>
          </w:tcPr>
          <w:p w14:paraId="231E7CBC" w14:textId="77777777" w:rsidR="006543A3" w:rsidRPr="005E5DA9" w:rsidRDefault="006543A3" w:rsidP="006543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5DA9">
              <w:rPr>
                <w:rFonts w:ascii="Arial" w:hAnsi="Arial" w:cs="Arial"/>
                <w:b/>
                <w:sz w:val="20"/>
                <w:szCs w:val="20"/>
              </w:rPr>
              <w:t>Drawing</w:t>
            </w:r>
          </w:p>
          <w:p w14:paraId="7039A4DD" w14:textId="77777777" w:rsidR="006543A3" w:rsidRPr="005E5DA9" w:rsidRDefault="006543A3" w:rsidP="006543A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DA9">
              <w:rPr>
                <w:rFonts w:ascii="Arial" w:hAnsi="Arial" w:cs="Arial"/>
                <w:sz w:val="20"/>
                <w:szCs w:val="20"/>
              </w:rPr>
              <w:t>Develop close observation skills using a variety of view finders.</w:t>
            </w:r>
          </w:p>
          <w:p w14:paraId="359E967E" w14:textId="77777777" w:rsidR="006543A3" w:rsidRPr="005E5DA9" w:rsidRDefault="006543A3" w:rsidP="006543A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DA9">
              <w:rPr>
                <w:rFonts w:ascii="Arial" w:hAnsi="Arial" w:cs="Arial"/>
                <w:sz w:val="20"/>
                <w:szCs w:val="20"/>
              </w:rPr>
              <w:t>Experiment with wet media to make different marks, lines, patterns, textures and shapes.</w:t>
            </w:r>
          </w:p>
          <w:p w14:paraId="200039FD" w14:textId="77777777" w:rsidR="006543A3" w:rsidRPr="005E5DA9" w:rsidRDefault="006543A3" w:rsidP="006543A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DA9">
              <w:rPr>
                <w:rFonts w:ascii="Arial" w:hAnsi="Arial" w:cs="Arial"/>
                <w:sz w:val="20"/>
                <w:szCs w:val="20"/>
              </w:rPr>
              <w:t xml:space="preserve">Explore colour mixing and blending techniques with coloured pencils, pastels. </w:t>
            </w:r>
          </w:p>
          <w:p w14:paraId="43BD6D0F" w14:textId="173BB112" w:rsidR="006543A3" w:rsidRDefault="006543A3" w:rsidP="006543A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DA9">
              <w:rPr>
                <w:rFonts w:ascii="Arial" w:hAnsi="Arial" w:cs="Arial"/>
                <w:sz w:val="20"/>
                <w:szCs w:val="20"/>
              </w:rPr>
              <w:t xml:space="preserve">Use different techniques for different purposes i.e. shading, cross-hatching. </w:t>
            </w:r>
          </w:p>
          <w:p w14:paraId="6804BD47" w14:textId="7C0D3926" w:rsidR="005E5DA9" w:rsidRPr="005E5DA9" w:rsidRDefault="005E5DA9" w:rsidP="006543A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to develop their own style using tonal contrast and mixed media</w:t>
            </w:r>
          </w:p>
          <w:p w14:paraId="0C1594AF" w14:textId="77777777" w:rsidR="006543A3" w:rsidRPr="005E5DA9" w:rsidRDefault="006543A3" w:rsidP="006543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5B7B8" w14:textId="77777777" w:rsidR="006543A3" w:rsidRPr="005E5DA9" w:rsidRDefault="006543A3" w:rsidP="006543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5DA9">
              <w:rPr>
                <w:rFonts w:ascii="Arial" w:hAnsi="Arial" w:cs="Arial"/>
                <w:b/>
                <w:sz w:val="20"/>
                <w:szCs w:val="20"/>
              </w:rPr>
              <w:t>Painting</w:t>
            </w:r>
          </w:p>
          <w:p w14:paraId="768ABAE6" w14:textId="3CFB5679" w:rsidR="006543A3" w:rsidRDefault="005E5DA9" w:rsidP="006543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Combine colours, tones and tints to enhance mood</w:t>
            </w:r>
          </w:p>
          <w:p w14:paraId="113136A7" w14:textId="726A8887" w:rsidR="005E5DA9" w:rsidRDefault="005E5DA9" w:rsidP="006543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brush techniques and qualities of paint to create texture</w:t>
            </w:r>
          </w:p>
          <w:p w14:paraId="7C048A11" w14:textId="5DA9FE23" w:rsidR="005E5DA9" w:rsidRDefault="005E5DA9" w:rsidP="006543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Create imaginative and expressive work from sensory inputs including music</w:t>
            </w:r>
          </w:p>
          <w:p w14:paraId="5D8779FA" w14:textId="18130114" w:rsidR="005E5DA9" w:rsidRDefault="005E5DA9" w:rsidP="006543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contrasting colours in order to make details stand out from backgrounds</w:t>
            </w:r>
          </w:p>
          <w:p w14:paraId="2C1D18E2" w14:textId="642EEDDB" w:rsidR="005E5DA9" w:rsidRDefault="005E5DA9" w:rsidP="006543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Experiment with mark making to show different moods in response to music</w:t>
            </w:r>
          </w:p>
          <w:p w14:paraId="7767DBEC" w14:textId="42B76B78" w:rsidR="005E5DA9" w:rsidRDefault="005E5DA9" w:rsidP="006543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Sketch (lightly) before painting to combine line and colour</w:t>
            </w:r>
          </w:p>
          <w:p w14:paraId="11A2A381" w14:textId="71DA35AB" w:rsidR="005E5DA9" w:rsidRDefault="005E5DA9" w:rsidP="006543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 colour palette based on colours observed in natural world</w:t>
            </w:r>
          </w:p>
          <w:p w14:paraId="5B49D808" w14:textId="278895D8" w:rsidR="005E5DA9" w:rsidRPr="005E5DA9" w:rsidRDefault="005E5DA9" w:rsidP="006543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qualities of watercolour and acrylic paints to create visually interesting pieces</w:t>
            </w:r>
          </w:p>
          <w:p w14:paraId="0A254612" w14:textId="2C942EA2" w:rsidR="00AE231A" w:rsidRPr="005E5DA9" w:rsidRDefault="00AE231A" w:rsidP="006543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7413AD02" w14:textId="6069D007" w:rsidR="006543A3" w:rsidRPr="005E5DA9" w:rsidRDefault="006543A3" w:rsidP="005E5D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5DA9">
              <w:rPr>
                <w:rFonts w:ascii="Arial" w:hAnsi="Arial" w:cs="Arial"/>
                <w:b/>
                <w:sz w:val="20"/>
                <w:szCs w:val="20"/>
              </w:rPr>
              <w:lastRenderedPageBreak/>
              <w:t>Digital</w:t>
            </w:r>
          </w:p>
          <w:p w14:paraId="31E1197E" w14:textId="77777777" w:rsidR="006543A3" w:rsidRPr="005E5DA9" w:rsidRDefault="006543A3" w:rsidP="006543A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DA9">
              <w:rPr>
                <w:rFonts w:ascii="Arial" w:hAnsi="Arial" w:cs="Arial"/>
                <w:sz w:val="20"/>
                <w:szCs w:val="20"/>
              </w:rPr>
              <w:t xml:space="preserve">Be able to import an image (scanned, retrieved, taken) into a graphics package. </w:t>
            </w:r>
          </w:p>
          <w:p w14:paraId="239BC2AE" w14:textId="77777777" w:rsidR="006543A3" w:rsidRPr="005E5DA9" w:rsidRDefault="006543A3" w:rsidP="006543A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DA9">
              <w:rPr>
                <w:rFonts w:ascii="Arial" w:hAnsi="Arial" w:cs="Arial"/>
                <w:sz w:val="20"/>
                <w:szCs w:val="20"/>
              </w:rPr>
              <w:t>Understand that a digital image is created by layering.</w:t>
            </w:r>
          </w:p>
          <w:p w14:paraId="298840C3" w14:textId="3FBB4939" w:rsidR="006543A3" w:rsidRPr="00C8570D" w:rsidRDefault="006543A3" w:rsidP="006543A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5DA9">
              <w:rPr>
                <w:rFonts w:ascii="Arial" w:hAnsi="Arial" w:cs="Arial"/>
                <w:sz w:val="20"/>
                <w:szCs w:val="20"/>
              </w:rPr>
              <w:t>Create layered images from original ideas.</w:t>
            </w:r>
          </w:p>
          <w:p w14:paraId="0EF4F889" w14:textId="2D71B5CF" w:rsidR="00C8570D" w:rsidRDefault="00C8570D" w:rsidP="00C857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5F4D0A" w14:textId="77777777" w:rsidR="00C8570D" w:rsidRPr="007D00F8" w:rsidRDefault="00C8570D" w:rsidP="00C857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0F8">
              <w:rPr>
                <w:rFonts w:ascii="Arial" w:hAnsi="Arial" w:cs="Arial"/>
                <w:b/>
                <w:sz w:val="20"/>
                <w:szCs w:val="20"/>
              </w:rPr>
              <w:t>Printing</w:t>
            </w:r>
          </w:p>
          <w:p w14:paraId="481B3D31" w14:textId="77777777" w:rsidR="00C8570D" w:rsidRPr="007D00F8" w:rsidRDefault="00C8570D" w:rsidP="00C8570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>Create printing blocks by simplifying an initial journal idea.</w:t>
            </w:r>
          </w:p>
          <w:p w14:paraId="5807625B" w14:textId="77777777" w:rsidR="00C8570D" w:rsidRPr="007D00F8" w:rsidRDefault="00C8570D" w:rsidP="00C8570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>Use relief or impressed print methods.</w:t>
            </w:r>
          </w:p>
          <w:p w14:paraId="2E5529EE" w14:textId="36A27A54" w:rsidR="00C8570D" w:rsidRPr="007D00F8" w:rsidRDefault="00C8570D" w:rsidP="00C8570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 xml:space="preserve">Create prints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two or </w:t>
            </w:r>
            <w:r w:rsidRPr="007D00F8">
              <w:rPr>
                <w:rFonts w:ascii="Arial" w:hAnsi="Arial" w:cs="Arial"/>
                <w:sz w:val="20"/>
                <w:szCs w:val="20"/>
              </w:rPr>
              <w:t>three overlays.</w:t>
            </w:r>
          </w:p>
          <w:p w14:paraId="14366661" w14:textId="77777777" w:rsidR="00C8570D" w:rsidRPr="007D00F8" w:rsidRDefault="00C8570D" w:rsidP="00C8570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F8">
              <w:rPr>
                <w:rFonts w:ascii="Arial" w:hAnsi="Arial" w:cs="Arial"/>
                <w:sz w:val="20"/>
                <w:szCs w:val="20"/>
              </w:rPr>
              <w:t>Work into prints with a range of media, e.g. coloured pencils, pastels and watercolour.</w:t>
            </w:r>
          </w:p>
          <w:p w14:paraId="7E58A282" w14:textId="77777777" w:rsidR="00C8570D" w:rsidRPr="00C8570D" w:rsidRDefault="00C8570D" w:rsidP="00C857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BF9755" w14:textId="77777777" w:rsidR="00AE231A" w:rsidRPr="005E5DA9" w:rsidRDefault="00AE231A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2FDC76D" w14:textId="72D26026" w:rsidR="00C24039" w:rsidRPr="005E5DA9" w:rsidRDefault="00C24039" w:rsidP="005E5DA9">
            <w:pPr>
              <w:pStyle w:val="msolistparagraph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6DB83D60" w14:textId="423608EF" w:rsidR="005E5DA9" w:rsidRDefault="005E5DA9" w:rsidP="005E5DA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To explain how they think and feel about the colour, composition, style and technique used in their own work. Use a blank star diagram with 8 points and include a piece of writing</w:t>
            </w:r>
          </w:p>
          <w:p w14:paraId="6CD884D9" w14:textId="6AFB2AF9" w:rsidR="005E5DA9" w:rsidRPr="005E5DA9" w:rsidRDefault="005E5DA9" w:rsidP="005E5DA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Explain how effective they have been when communicating the artistic message that they wanted to convey</w:t>
            </w:r>
          </w:p>
        </w:tc>
        <w:tc>
          <w:tcPr>
            <w:tcW w:w="2493" w:type="dxa"/>
            <w:shd w:val="clear" w:color="auto" w:fill="auto"/>
          </w:tcPr>
          <w:p w14:paraId="512BDFE5" w14:textId="77777777" w:rsidR="005E5DA9" w:rsidRDefault="005E5DA9" w:rsidP="005E5DA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a personal style of painting, drawing upon ideas from other artists</w:t>
            </w:r>
          </w:p>
          <w:p w14:paraId="1B393022" w14:textId="77777777" w:rsidR="005E5DA9" w:rsidRDefault="005E5DA9" w:rsidP="005E5DA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artists who have worked in a similar way to their own and use a sketchbook to collect an develop ideas based on this</w:t>
            </w:r>
          </w:p>
          <w:p w14:paraId="496D7A62" w14:textId="7BF836F4" w:rsidR="005E5DA9" w:rsidRPr="005E5DA9" w:rsidRDefault="005E5DA9" w:rsidP="005E5DA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the work of other artists, craftspeople and designers from different times and cultures. Explain using precise technical vocabulary the main techniques used by each artist</w:t>
            </w:r>
          </w:p>
        </w:tc>
      </w:tr>
      <w:tr w:rsidR="005E5DA9" w:rsidRPr="005E5DA9" w14:paraId="5C474541" w14:textId="77777777" w:rsidTr="004B40CC">
        <w:tc>
          <w:tcPr>
            <w:tcW w:w="1538" w:type="dxa"/>
            <w:shd w:val="clear" w:color="auto" w:fill="A8D08D" w:themeFill="accent6" w:themeFillTint="99"/>
          </w:tcPr>
          <w:p w14:paraId="7AFDFDB7" w14:textId="6794B47C" w:rsidR="005E5DA9" w:rsidRPr="005E5DA9" w:rsidRDefault="005E5DA9" w:rsidP="0031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6 Vocabulary</w:t>
            </w:r>
          </w:p>
        </w:tc>
        <w:tc>
          <w:tcPr>
            <w:tcW w:w="3986" w:type="dxa"/>
            <w:shd w:val="clear" w:color="auto" w:fill="auto"/>
          </w:tcPr>
          <w:p w14:paraId="7CFB57A1" w14:textId="71F0026D" w:rsidR="005E5DA9" w:rsidRPr="00C72FEC" w:rsidRDefault="00C72FEC" w:rsidP="00C72FEC">
            <w:pPr>
              <w:rPr>
                <w:rFonts w:ascii="Arial" w:hAnsi="Arial" w:cs="Arial"/>
                <w:sz w:val="20"/>
                <w:szCs w:val="20"/>
              </w:rPr>
            </w:pPr>
            <w:r w:rsidRPr="00C72FEC">
              <w:rPr>
                <w:rFonts w:ascii="Arial" w:hAnsi="Arial" w:cs="Arial"/>
                <w:sz w:val="20"/>
                <w:szCs w:val="20"/>
              </w:rPr>
              <w:t xml:space="preserve">Reaction, synaesthesia, associate, senses, camouflage, positioning, </w:t>
            </w:r>
            <w:proofErr w:type="spellStart"/>
            <w:r w:rsidRPr="00C72FEC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C72F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72FEC">
              <w:rPr>
                <w:rFonts w:ascii="Arial" w:hAnsi="Arial" w:cs="Arial"/>
                <w:sz w:val="20"/>
                <w:szCs w:val="20"/>
              </w:rPr>
              <w:t>plein</w:t>
            </w:r>
            <w:proofErr w:type="spellEnd"/>
            <w:r w:rsidRPr="00C72FEC">
              <w:rPr>
                <w:rFonts w:ascii="Arial" w:hAnsi="Arial" w:cs="Arial"/>
                <w:sz w:val="20"/>
                <w:szCs w:val="20"/>
              </w:rPr>
              <w:t xml:space="preserve"> air, viewfinders, naturalistic</w:t>
            </w:r>
          </w:p>
        </w:tc>
        <w:tc>
          <w:tcPr>
            <w:tcW w:w="4677" w:type="dxa"/>
            <w:shd w:val="clear" w:color="auto" w:fill="auto"/>
          </w:tcPr>
          <w:p w14:paraId="515DA8F5" w14:textId="20D1CBF1" w:rsidR="005E5DA9" w:rsidRPr="00C72FEC" w:rsidRDefault="00C72FEC" w:rsidP="005E5DA9">
            <w:pPr>
              <w:rPr>
                <w:rFonts w:ascii="Arial" w:hAnsi="Arial" w:cs="Arial"/>
                <w:sz w:val="20"/>
                <w:szCs w:val="20"/>
              </w:rPr>
            </w:pPr>
            <w:r w:rsidRPr="00C72FEC">
              <w:rPr>
                <w:rFonts w:ascii="Arial" w:hAnsi="Arial" w:cs="Arial"/>
                <w:sz w:val="20"/>
                <w:szCs w:val="20"/>
              </w:rPr>
              <w:t>Resize, rotate</w:t>
            </w:r>
            <w:r>
              <w:rPr>
                <w:rFonts w:ascii="Arial" w:hAnsi="Arial" w:cs="Arial"/>
                <w:sz w:val="20"/>
                <w:szCs w:val="20"/>
              </w:rPr>
              <w:t>, layers</w:t>
            </w:r>
            <w:r w:rsidR="00C857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8570D" w:rsidRPr="00453E90">
              <w:rPr>
                <w:rFonts w:ascii="Arial" w:hAnsi="Arial" w:cs="Arial"/>
                <w:sz w:val="20"/>
                <w:szCs w:val="20"/>
              </w:rPr>
              <w:t xml:space="preserve">etching, engraving, pressure, </w:t>
            </w:r>
            <w:proofErr w:type="spellStart"/>
            <w:r w:rsidR="00C8570D" w:rsidRPr="00453E90">
              <w:rPr>
                <w:rFonts w:ascii="Arial" w:hAnsi="Arial" w:cs="Arial"/>
                <w:sz w:val="20"/>
                <w:szCs w:val="20"/>
              </w:rPr>
              <w:t>collograph</w:t>
            </w:r>
            <w:proofErr w:type="spellEnd"/>
            <w:r w:rsidR="00C8570D" w:rsidRPr="00453E90">
              <w:rPr>
                <w:rFonts w:ascii="Arial" w:hAnsi="Arial" w:cs="Arial"/>
                <w:sz w:val="20"/>
                <w:szCs w:val="20"/>
              </w:rPr>
              <w:t>, monoprint</w:t>
            </w:r>
          </w:p>
        </w:tc>
        <w:tc>
          <w:tcPr>
            <w:tcW w:w="2694" w:type="dxa"/>
            <w:shd w:val="clear" w:color="auto" w:fill="auto"/>
          </w:tcPr>
          <w:p w14:paraId="1127A762" w14:textId="059E53B1" w:rsidR="005E5DA9" w:rsidRDefault="00C72FEC" w:rsidP="005E5DA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Communicate, message</w:t>
            </w:r>
          </w:p>
        </w:tc>
        <w:tc>
          <w:tcPr>
            <w:tcW w:w="2493" w:type="dxa"/>
            <w:shd w:val="clear" w:color="auto" w:fill="auto"/>
          </w:tcPr>
          <w:p w14:paraId="394D0F0D" w14:textId="77777777" w:rsidR="005E5DA9" w:rsidRDefault="005E5DA9" w:rsidP="005E5DA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FE14CF" w14:textId="77777777" w:rsidR="00C656EC" w:rsidRPr="005E5DA9" w:rsidRDefault="00C656EC">
      <w:pPr>
        <w:rPr>
          <w:rFonts w:ascii="Arial" w:hAnsi="Arial" w:cs="Arial"/>
          <w:sz w:val="20"/>
          <w:szCs w:val="20"/>
        </w:rPr>
      </w:pPr>
    </w:p>
    <w:p w14:paraId="367103DE" w14:textId="77777777" w:rsidR="00060139" w:rsidRPr="005E5DA9" w:rsidRDefault="00060139" w:rsidP="00060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23"/>
      </w:tblGrid>
      <w:tr w:rsidR="005E5DA9" w:rsidRPr="005E5DA9" w14:paraId="3F915F36" w14:textId="77777777">
        <w:trPr>
          <w:trHeight w:val="2796"/>
        </w:trPr>
        <w:tc>
          <w:tcPr>
            <w:tcW w:w="5723" w:type="dxa"/>
          </w:tcPr>
          <w:p w14:paraId="28AE3E1B" w14:textId="77777777" w:rsidR="00060139" w:rsidRPr="005E5DA9" w:rsidRDefault="00060139" w:rsidP="00060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6FE6672" w14:textId="77777777" w:rsidR="00060139" w:rsidRPr="00C24039" w:rsidRDefault="00060139">
      <w:pPr>
        <w:rPr>
          <w:rFonts w:ascii="Arial" w:hAnsi="Arial" w:cs="Arial"/>
          <w:sz w:val="20"/>
          <w:szCs w:val="20"/>
        </w:rPr>
      </w:pPr>
    </w:p>
    <w:sectPr w:rsidR="00060139" w:rsidRPr="00C24039" w:rsidSect="00EC16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69"/>
    <w:multiLevelType w:val="hybridMultilevel"/>
    <w:tmpl w:val="E1B0A8E6"/>
    <w:lvl w:ilvl="0" w:tplc="136A2E0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765DF"/>
    <w:multiLevelType w:val="hybridMultilevel"/>
    <w:tmpl w:val="CF36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03A"/>
    <w:multiLevelType w:val="hybridMultilevel"/>
    <w:tmpl w:val="A580C470"/>
    <w:lvl w:ilvl="0" w:tplc="9320B47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3200D"/>
    <w:multiLevelType w:val="hybridMultilevel"/>
    <w:tmpl w:val="69FA35D8"/>
    <w:lvl w:ilvl="0" w:tplc="54269E4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D7459"/>
    <w:multiLevelType w:val="hybridMultilevel"/>
    <w:tmpl w:val="3F06312A"/>
    <w:lvl w:ilvl="0" w:tplc="00C4CDAE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5695B"/>
    <w:multiLevelType w:val="hybridMultilevel"/>
    <w:tmpl w:val="4C4093CA"/>
    <w:lvl w:ilvl="0" w:tplc="FF308E2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D6901"/>
    <w:multiLevelType w:val="hybridMultilevel"/>
    <w:tmpl w:val="A142133A"/>
    <w:lvl w:ilvl="0" w:tplc="0FE084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0B37"/>
    <w:multiLevelType w:val="hybridMultilevel"/>
    <w:tmpl w:val="A4D4FFBC"/>
    <w:lvl w:ilvl="0" w:tplc="3E1E560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C1970"/>
    <w:multiLevelType w:val="hybridMultilevel"/>
    <w:tmpl w:val="B7164632"/>
    <w:lvl w:ilvl="0" w:tplc="08C861B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13364F"/>
    <w:multiLevelType w:val="hybridMultilevel"/>
    <w:tmpl w:val="9C9446C6"/>
    <w:lvl w:ilvl="0" w:tplc="AC92D70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FC27D4"/>
    <w:multiLevelType w:val="hybridMultilevel"/>
    <w:tmpl w:val="616E20EA"/>
    <w:lvl w:ilvl="0" w:tplc="098230F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FEE765A"/>
    <w:multiLevelType w:val="hybridMultilevel"/>
    <w:tmpl w:val="DE260780"/>
    <w:lvl w:ilvl="0" w:tplc="A60ED2E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A957F9"/>
    <w:multiLevelType w:val="hybridMultilevel"/>
    <w:tmpl w:val="C6D45690"/>
    <w:lvl w:ilvl="0" w:tplc="F82EA0C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C71E44"/>
    <w:multiLevelType w:val="hybridMultilevel"/>
    <w:tmpl w:val="A23C8656"/>
    <w:lvl w:ilvl="0" w:tplc="6A1ADC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F4925"/>
    <w:multiLevelType w:val="hybridMultilevel"/>
    <w:tmpl w:val="0EB0D426"/>
    <w:lvl w:ilvl="0" w:tplc="019045C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5602E"/>
    <w:multiLevelType w:val="hybridMultilevel"/>
    <w:tmpl w:val="0F3833EC"/>
    <w:lvl w:ilvl="0" w:tplc="561CE55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0E5BDB"/>
    <w:multiLevelType w:val="hybridMultilevel"/>
    <w:tmpl w:val="437C76F6"/>
    <w:lvl w:ilvl="0" w:tplc="FF308E2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72134"/>
    <w:multiLevelType w:val="hybridMultilevel"/>
    <w:tmpl w:val="4A007A78"/>
    <w:lvl w:ilvl="0" w:tplc="4954865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075B5"/>
    <w:multiLevelType w:val="hybridMultilevel"/>
    <w:tmpl w:val="E578C2A8"/>
    <w:lvl w:ilvl="0" w:tplc="6806432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A4F66"/>
    <w:multiLevelType w:val="hybridMultilevel"/>
    <w:tmpl w:val="CB8C4CD0"/>
    <w:lvl w:ilvl="0" w:tplc="8F401AE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F157D"/>
    <w:multiLevelType w:val="hybridMultilevel"/>
    <w:tmpl w:val="3AA40470"/>
    <w:lvl w:ilvl="0" w:tplc="36CEC9A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A2344"/>
    <w:multiLevelType w:val="hybridMultilevel"/>
    <w:tmpl w:val="4FB08BCE"/>
    <w:lvl w:ilvl="0" w:tplc="36CEC9A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C063B"/>
    <w:multiLevelType w:val="hybridMultilevel"/>
    <w:tmpl w:val="65328A66"/>
    <w:lvl w:ilvl="0" w:tplc="6806432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E3F43"/>
    <w:multiLevelType w:val="hybridMultilevel"/>
    <w:tmpl w:val="C3623824"/>
    <w:lvl w:ilvl="0" w:tplc="5B86BBD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B7595"/>
    <w:multiLevelType w:val="hybridMultilevel"/>
    <w:tmpl w:val="2A72B36E"/>
    <w:lvl w:ilvl="0" w:tplc="F7AAC8F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B1831"/>
    <w:multiLevelType w:val="hybridMultilevel"/>
    <w:tmpl w:val="AC64E63A"/>
    <w:lvl w:ilvl="0" w:tplc="B974220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607FA"/>
    <w:multiLevelType w:val="hybridMultilevel"/>
    <w:tmpl w:val="65B44100"/>
    <w:lvl w:ilvl="0" w:tplc="604834FE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7B152E"/>
    <w:multiLevelType w:val="hybridMultilevel"/>
    <w:tmpl w:val="6DF48C36"/>
    <w:lvl w:ilvl="0" w:tplc="42066A8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C33F7F"/>
    <w:multiLevelType w:val="hybridMultilevel"/>
    <w:tmpl w:val="7A188B2C"/>
    <w:lvl w:ilvl="0" w:tplc="6806432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C907AC"/>
    <w:multiLevelType w:val="hybridMultilevel"/>
    <w:tmpl w:val="E77E57FA"/>
    <w:lvl w:ilvl="0" w:tplc="C64E4184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10691"/>
    <w:multiLevelType w:val="hybridMultilevel"/>
    <w:tmpl w:val="A1F84E68"/>
    <w:lvl w:ilvl="0" w:tplc="32F08D7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373DE3"/>
    <w:multiLevelType w:val="hybridMultilevel"/>
    <w:tmpl w:val="2D86C25E"/>
    <w:lvl w:ilvl="0" w:tplc="5322AFD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DD56CB"/>
    <w:multiLevelType w:val="hybridMultilevel"/>
    <w:tmpl w:val="F3C0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019F7"/>
    <w:multiLevelType w:val="hybridMultilevel"/>
    <w:tmpl w:val="204C85A6"/>
    <w:lvl w:ilvl="0" w:tplc="223CDD22">
      <w:start w:val="1"/>
      <w:numFmt w:val="bullet"/>
      <w:lvlText w:val="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40A36"/>
    <w:multiLevelType w:val="hybridMultilevel"/>
    <w:tmpl w:val="D9A05FEC"/>
    <w:lvl w:ilvl="0" w:tplc="561CE55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CE4ABA"/>
    <w:multiLevelType w:val="hybridMultilevel"/>
    <w:tmpl w:val="A4A24296"/>
    <w:lvl w:ilvl="0" w:tplc="1B4EE7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40856"/>
    <w:multiLevelType w:val="hybridMultilevel"/>
    <w:tmpl w:val="DF54174E"/>
    <w:lvl w:ilvl="0" w:tplc="6806432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67310"/>
    <w:multiLevelType w:val="hybridMultilevel"/>
    <w:tmpl w:val="ADE4BA4C"/>
    <w:lvl w:ilvl="0" w:tplc="0F3E0D5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AB6472"/>
    <w:multiLevelType w:val="hybridMultilevel"/>
    <w:tmpl w:val="AE44000C"/>
    <w:lvl w:ilvl="0" w:tplc="D8F49D8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75B40"/>
    <w:multiLevelType w:val="hybridMultilevel"/>
    <w:tmpl w:val="3AF8C0F2"/>
    <w:lvl w:ilvl="0" w:tplc="64D0E15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6613C"/>
    <w:multiLevelType w:val="hybridMultilevel"/>
    <w:tmpl w:val="FF8C5866"/>
    <w:lvl w:ilvl="0" w:tplc="3A18054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187277"/>
    <w:multiLevelType w:val="hybridMultilevel"/>
    <w:tmpl w:val="87369468"/>
    <w:lvl w:ilvl="0" w:tplc="36CEC9A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41B6D"/>
    <w:multiLevelType w:val="hybridMultilevel"/>
    <w:tmpl w:val="BDA4DD96"/>
    <w:lvl w:ilvl="0" w:tplc="80EC431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7489B"/>
    <w:multiLevelType w:val="hybridMultilevel"/>
    <w:tmpl w:val="6D4EBF5C"/>
    <w:lvl w:ilvl="0" w:tplc="561CE55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94201E"/>
    <w:multiLevelType w:val="hybridMultilevel"/>
    <w:tmpl w:val="9E8CCDC8"/>
    <w:lvl w:ilvl="0" w:tplc="B974220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70A17"/>
    <w:multiLevelType w:val="hybridMultilevel"/>
    <w:tmpl w:val="AF4A3D3E"/>
    <w:lvl w:ilvl="0" w:tplc="76B0A57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8"/>
  </w:num>
  <w:num w:numId="4">
    <w:abstractNumId w:val="36"/>
  </w:num>
  <w:num w:numId="5">
    <w:abstractNumId w:val="22"/>
  </w:num>
  <w:num w:numId="6">
    <w:abstractNumId w:val="18"/>
  </w:num>
  <w:num w:numId="7">
    <w:abstractNumId w:val="33"/>
  </w:num>
  <w:num w:numId="8">
    <w:abstractNumId w:val="43"/>
  </w:num>
  <w:num w:numId="9">
    <w:abstractNumId w:val="15"/>
  </w:num>
  <w:num w:numId="10">
    <w:abstractNumId w:val="34"/>
  </w:num>
  <w:num w:numId="11">
    <w:abstractNumId w:val="44"/>
  </w:num>
  <w:num w:numId="12">
    <w:abstractNumId w:val="25"/>
  </w:num>
  <w:num w:numId="13">
    <w:abstractNumId w:val="14"/>
  </w:num>
  <w:num w:numId="14">
    <w:abstractNumId w:val="31"/>
  </w:num>
  <w:num w:numId="15">
    <w:abstractNumId w:val="0"/>
  </w:num>
  <w:num w:numId="16">
    <w:abstractNumId w:val="4"/>
  </w:num>
  <w:num w:numId="17">
    <w:abstractNumId w:val="26"/>
  </w:num>
  <w:num w:numId="18">
    <w:abstractNumId w:val="12"/>
  </w:num>
  <w:num w:numId="19">
    <w:abstractNumId w:val="7"/>
  </w:num>
  <w:num w:numId="20">
    <w:abstractNumId w:val="38"/>
  </w:num>
  <w:num w:numId="21">
    <w:abstractNumId w:val="42"/>
  </w:num>
  <w:num w:numId="22">
    <w:abstractNumId w:val="39"/>
  </w:num>
  <w:num w:numId="23">
    <w:abstractNumId w:val="2"/>
  </w:num>
  <w:num w:numId="24">
    <w:abstractNumId w:val="30"/>
  </w:num>
  <w:num w:numId="25">
    <w:abstractNumId w:val="10"/>
  </w:num>
  <w:num w:numId="26">
    <w:abstractNumId w:val="11"/>
  </w:num>
  <w:num w:numId="27">
    <w:abstractNumId w:val="40"/>
  </w:num>
  <w:num w:numId="28">
    <w:abstractNumId w:val="8"/>
  </w:num>
  <w:num w:numId="29">
    <w:abstractNumId w:val="35"/>
  </w:num>
  <w:num w:numId="30">
    <w:abstractNumId w:val="16"/>
  </w:num>
  <w:num w:numId="31">
    <w:abstractNumId w:val="5"/>
  </w:num>
  <w:num w:numId="32">
    <w:abstractNumId w:val="9"/>
  </w:num>
  <w:num w:numId="33">
    <w:abstractNumId w:val="37"/>
  </w:num>
  <w:num w:numId="34">
    <w:abstractNumId w:val="3"/>
  </w:num>
  <w:num w:numId="35">
    <w:abstractNumId w:val="17"/>
  </w:num>
  <w:num w:numId="36">
    <w:abstractNumId w:val="45"/>
  </w:num>
  <w:num w:numId="37">
    <w:abstractNumId w:val="6"/>
  </w:num>
  <w:num w:numId="38">
    <w:abstractNumId w:val="23"/>
  </w:num>
  <w:num w:numId="39">
    <w:abstractNumId w:val="41"/>
  </w:num>
  <w:num w:numId="40">
    <w:abstractNumId w:val="21"/>
  </w:num>
  <w:num w:numId="41">
    <w:abstractNumId w:val="20"/>
  </w:num>
  <w:num w:numId="42">
    <w:abstractNumId w:val="13"/>
  </w:num>
  <w:num w:numId="43">
    <w:abstractNumId w:val="27"/>
  </w:num>
  <w:num w:numId="44">
    <w:abstractNumId w:val="24"/>
  </w:num>
  <w:num w:numId="45">
    <w:abstractNumId w:val="29"/>
  </w:num>
  <w:num w:numId="46">
    <w:abstractNumId w:val="19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A2"/>
    <w:rsid w:val="00046711"/>
    <w:rsid w:val="00060139"/>
    <w:rsid w:val="00067894"/>
    <w:rsid w:val="000E6525"/>
    <w:rsid w:val="00115B2A"/>
    <w:rsid w:val="0014040F"/>
    <w:rsid w:val="00147A64"/>
    <w:rsid w:val="001D46F4"/>
    <w:rsid w:val="00297E80"/>
    <w:rsid w:val="00310231"/>
    <w:rsid w:val="00453E90"/>
    <w:rsid w:val="004703B8"/>
    <w:rsid w:val="004709BF"/>
    <w:rsid w:val="004B258A"/>
    <w:rsid w:val="004B3A8E"/>
    <w:rsid w:val="004B40CC"/>
    <w:rsid w:val="005E5DA9"/>
    <w:rsid w:val="005F4D91"/>
    <w:rsid w:val="00611FA6"/>
    <w:rsid w:val="006543A3"/>
    <w:rsid w:val="00660BA6"/>
    <w:rsid w:val="006932D3"/>
    <w:rsid w:val="0072567E"/>
    <w:rsid w:val="007D00F8"/>
    <w:rsid w:val="0087546F"/>
    <w:rsid w:val="00945247"/>
    <w:rsid w:val="00976C6E"/>
    <w:rsid w:val="009D4AE0"/>
    <w:rsid w:val="009F37A5"/>
    <w:rsid w:val="00A132C1"/>
    <w:rsid w:val="00A44372"/>
    <w:rsid w:val="00AE231A"/>
    <w:rsid w:val="00B272E0"/>
    <w:rsid w:val="00B336BE"/>
    <w:rsid w:val="00B92D19"/>
    <w:rsid w:val="00BF306F"/>
    <w:rsid w:val="00C24039"/>
    <w:rsid w:val="00C656EC"/>
    <w:rsid w:val="00C72FEC"/>
    <w:rsid w:val="00C8570D"/>
    <w:rsid w:val="00CD49FA"/>
    <w:rsid w:val="00D10E8A"/>
    <w:rsid w:val="00D412B5"/>
    <w:rsid w:val="00E71A98"/>
    <w:rsid w:val="00EC16A2"/>
    <w:rsid w:val="00EC4C77"/>
    <w:rsid w:val="00F17395"/>
    <w:rsid w:val="00F36094"/>
    <w:rsid w:val="00F460DA"/>
    <w:rsid w:val="00F5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53F9"/>
  <w15:chartTrackingRefBased/>
  <w15:docId w15:val="{86E91066-7C55-7649-BD46-728CC48A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C16A2"/>
    <w:pPr>
      <w:ind w:left="720"/>
      <w:contextualSpacing/>
    </w:pPr>
  </w:style>
  <w:style w:type="paragraph" w:customStyle="1" w:styleId="Default">
    <w:name w:val="Default"/>
    <w:rsid w:val="00EC16A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F4D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52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25"/>
    <w:rPr>
      <w:rFonts w:ascii="Tahoma" w:eastAsiaTheme="minorEastAsi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4703B8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703B8"/>
    <w:rPr>
      <w:rFonts w:asciiTheme="minorHAnsi" w:eastAsiaTheme="minorEastAsia" w:hAnsiTheme="minorHAnsi" w:cstheme="minorBidi"/>
      <w:sz w:val="16"/>
      <w:szCs w:val="16"/>
    </w:rPr>
  </w:style>
  <w:style w:type="paragraph" w:customStyle="1" w:styleId="msolistparagraph0">
    <w:name w:val="msolistparagraph"/>
    <w:basedOn w:val="Normal"/>
    <w:rsid w:val="00C24039"/>
    <w:pPr>
      <w:spacing w:after="200" w:line="276" w:lineRule="auto"/>
      <w:ind w:left="720"/>
      <w:contextualSpacing/>
      <w:jc w:val="both"/>
    </w:pPr>
    <w:rPr>
      <w:rFonts w:eastAsia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436BF8000844AB25186A9B0396784" ma:contentTypeVersion="13" ma:contentTypeDescription="Create a new document." ma:contentTypeScope="" ma:versionID="294d5fffdb61cdc8f67912e01a2d2356">
  <xsd:schema xmlns:xsd="http://www.w3.org/2001/XMLSchema" xmlns:xs="http://www.w3.org/2001/XMLSchema" xmlns:p="http://schemas.microsoft.com/office/2006/metadata/properties" xmlns:ns3="fae1105e-583e-4faf-aa1d-49a4d2daeedc" xmlns:ns4="9735744e-8149-464b-84eb-8c554fe0b65d" targetNamespace="http://schemas.microsoft.com/office/2006/metadata/properties" ma:root="true" ma:fieldsID="2505c845f805268192aeb960049d4c78" ns3:_="" ns4:_="">
    <xsd:import namespace="fae1105e-583e-4faf-aa1d-49a4d2daeedc"/>
    <xsd:import namespace="9735744e-8149-464b-84eb-8c554fe0b6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1105e-583e-4faf-aa1d-49a4d2dae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744e-8149-464b-84eb-8c554fe0b6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26DB3C-A409-4F6E-A085-2BD8C3D8F95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ae1105e-583e-4faf-aa1d-49a4d2daeedc"/>
    <ds:schemaRef ds:uri="http://purl.org/dc/dcmitype/"/>
    <ds:schemaRef ds:uri="http://schemas.microsoft.com/office/infopath/2007/PartnerControls"/>
    <ds:schemaRef ds:uri="9735744e-8149-464b-84eb-8c554fe0b65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1698BE-6BE1-418D-85C9-383702DE1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1105e-583e-4faf-aa1d-49a4d2daeedc"/>
    <ds:schemaRef ds:uri="9735744e-8149-464b-84eb-8c554fe0b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31AD9B-D4D5-4518-9926-C7733DB06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Yolanta Zalecki</dc:creator>
  <cp:keywords/>
  <dc:description/>
  <cp:lastModifiedBy>Harriet Pilling</cp:lastModifiedBy>
  <cp:revision>19</cp:revision>
  <dcterms:created xsi:type="dcterms:W3CDTF">2021-09-28T13:09:00Z</dcterms:created>
  <dcterms:modified xsi:type="dcterms:W3CDTF">2023-08-15T10:40:00Z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0x010100452436BF8000844AB25186A9B0396784</vt:lpwstr>
  </property>
</Properties>
</file>